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CC" w:rsidRPr="00EF4ACC" w:rsidRDefault="00EF4ACC" w:rsidP="00966469">
      <w:pPr>
        <w:widowControl w:val="0"/>
        <w:autoSpaceDE w:val="0"/>
        <w:autoSpaceDN w:val="0"/>
        <w:spacing w:before="64" w:after="0" w:line="472" w:lineRule="auto"/>
        <w:ind w:left="2698" w:right="2693" w:hanging="538"/>
        <w:jc w:val="center"/>
        <w:rPr>
          <w:rFonts w:ascii="Arial" w:eastAsia="Times New Roman" w:hAnsi="Arial" w:cs="Arial"/>
          <w:b/>
          <w:lang w:val="en-US"/>
        </w:rPr>
      </w:pPr>
      <w:bookmarkStart w:id="0" w:name="_GoBack"/>
      <w:bookmarkEnd w:id="0"/>
      <w:r w:rsidRPr="00EF4ACC">
        <w:rPr>
          <w:rFonts w:ascii="Arial" w:eastAsia="Times New Roman" w:hAnsi="Arial" w:cs="Arial"/>
          <w:b/>
          <w:lang w:val="en-US"/>
        </w:rPr>
        <w:t>Form 6.5</w:t>
      </w:r>
      <w:r w:rsidR="009467ED">
        <w:rPr>
          <w:rFonts w:ascii="Arial" w:eastAsia="Times New Roman" w:hAnsi="Arial" w:cs="Arial"/>
          <w:b/>
          <w:lang w:val="en-US"/>
        </w:rPr>
        <w:t>-A</w:t>
      </w:r>
    </w:p>
    <w:p w:rsidR="00EF4ACC" w:rsidRDefault="009467ED" w:rsidP="00EF4ACC">
      <w:pPr>
        <w:widowControl w:val="0"/>
        <w:autoSpaceDE w:val="0"/>
        <w:autoSpaceDN w:val="0"/>
        <w:spacing w:before="64" w:after="0" w:line="472" w:lineRule="auto"/>
        <w:ind w:left="2698" w:right="2693" w:hanging="2698"/>
        <w:rPr>
          <w:rFonts w:ascii="Arial" w:eastAsia="Times New Roman" w:hAnsi="Arial" w:cs="Arial"/>
          <w:b/>
          <w:lang w:val="en-US"/>
        </w:rPr>
      </w:pPr>
      <w:r w:rsidRPr="009467ED">
        <w:rPr>
          <w:rFonts w:ascii="Arial" w:eastAsia="Times New Roman" w:hAnsi="Arial" w:cs="Arial"/>
          <w:b/>
          <w:lang w:val="en-US"/>
        </w:rPr>
        <w:t>Rules 6.5(4), 6.6(1), 15.4(2)(a), 16.3(4) and 18.3(5)</w:t>
      </w: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val="en-US"/>
        </w:rPr>
      </w:pPr>
      <w:r w:rsidRPr="009467ED">
        <w:rPr>
          <w:rFonts w:ascii="Arial" w:eastAsia="Times New Roman" w:hAnsi="Arial" w:cs="Arial"/>
          <w:b/>
          <w:bCs/>
          <w:lang w:val="en-US"/>
        </w:rPr>
        <w:t>Certificate</w:t>
      </w:r>
      <w:r w:rsidRPr="009467ED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b/>
          <w:bCs/>
          <w:lang w:val="en-US"/>
        </w:rPr>
        <w:t>of</w:t>
      </w:r>
      <w:r w:rsidRPr="009467ED">
        <w:rPr>
          <w:rFonts w:ascii="Arial" w:eastAsia="Times New Roman" w:hAnsi="Arial" w:cs="Arial"/>
          <w:b/>
          <w:bCs/>
          <w:spacing w:val="-1"/>
          <w:lang w:val="en-US"/>
        </w:rPr>
        <w:t xml:space="preserve"> </w:t>
      </w:r>
      <w:r w:rsidRPr="009467ED">
        <w:rPr>
          <w:rFonts w:ascii="Arial" w:eastAsia="Times New Roman" w:hAnsi="Arial" w:cs="Arial"/>
          <w:b/>
          <w:bCs/>
          <w:lang w:val="en-US"/>
        </w:rPr>
        <w:t>intimation</w:t>
      </w:r>
    </w:p>
    <w:p w:rsidR="009467ED" w:rsidRPr="009467ED" w:rsidRDefault="009467ED" w:rsidP="009467ED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Arial" w:cs="Arial"/>
          <w:b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before="1" w:after="0" w:line="472" w:lineRule="auto"/>
        <w:ind w:left="2698" w:right="2693"/>
        <w:jc w:val="center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IN THE SHERIFF APPEAL COURT</w:t>
      </w:r>
      <w:r w:rsidRPr="009467ED">
        <w:rPr>
          <w:rFonts w:ascii="Arial" w:eastAsia="Times New Roman" w:hAnsi="Arial" w:cs="Arial"/>
          <w:spacing w:val="-50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CERTIFICATE</w:t>
      </w:r>
      <w:r w:rsidRPr="009467E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OF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INTIMATION</w:t>
      </w:r>
    </w:p>
    <w:p w:rsidR="009467ED" w:rsidRPr="009467ED" w:rsidRDefault="009467ED" w:rsidP="009467ED">
      <w:pPr>
        <w:widowControl w:val="0"/>
        <w:autoSpaceDE w:val="0"/>
        <w:autoSpaceDN w:val="0"/>
        <w:spacing w:after="0" w:line="472" w:lineRule="auto"/>
        <w:ind w:left="2899" w:right="2888" w:firstLine="333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in the appeal in the cause</w:t>
      </w:r>
      <w:r w:rsidRPr="009467ED">
        <w:rPr>
          <w:rFonts w:ascii="Arial" w:eastAsia="Times New Roman" w:hAnsi="Arial" w:cs="Arial"/>
          <w:spacing w:val="1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[A.B.]</w:t>
      </w:r>
      <w:r w:rsidRPr="009467E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designation</w:t>
      </w:r>
      <w:r w:rsidRPr="009467ED">
        <w:rPr>
          <w:rFonts w:ascii="Arial" w:eastAsia="Times New Roman" w:hAnsi="Arial" w:cs="Arial"/>
          <w:i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and</w:t>
      </w:r>
      <w:r w:rsidRPr="009467ED">
        <w:rPr>
          <w:rFonts w:ascii="Arial" w:eastAsia="Times New Roman" w:hAnsi="Arial" w:cs="Arial"/>
          <w:i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address</w:t>
      </w:r>
      <w:r w:rsidRPr="009467ED">
        <w:rPr>
          <w:rFonts w:ascii="Arial" w:eastAsia="Times New Roman" w:hAnsi="Arial" w:cs="Arial"/>
          <w:lang w:val="en-US"/>
        </w:rPr>
        <w:t>)</w:t>
      </w: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exact"/>
        <w:ind w:left="4327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PURSUER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and</w:t>
      </w:r>
      <w:r w:rsidRPr="009467E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[APPELLANT/RESPONDENT]</w:t>
      </w:r>
    </w:p>
    <w:p w:rsidR="009467ED" w:rsidRPr="009467ED" w:rsidRDefault="009467ED" w:rsidP="009467ED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ind w:left="65" w:right="60"/>
        <w:jc w:val="center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against</w:t>
      </w:r>
    </w:p>
    <w:p w:rsidR="009467ED" w:rsidRPr="009467ED" w:rsidRDefault="009467ED" w:rsidP="009467ED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ind w:left="62" w:right="60"/>
        <w:jc w:val="center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[C.D.]</w:t>
      </w:r>
      <w:r w:rsidRPr="009467E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designation</w:t>
      </w:r>
      <w:r w:rsidRPr="009467ED">
        <w:rPr>
          <w:rFonts w:ascii="Arial" w:eastAsia="Times New Roman" w:hAnsi="Arial" w:cs="Arial"/>
          <w:i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and</w:t>
      </w:r>
      <w:r w:rsidRPr="009467ED">
        <w:rPr>
          <w:rFonts w:ascii="Arial" w:eastAsia="Times New Roman" w:hAnsi="Arial" w:cs="Arial"/>
          <w:i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address</w:t>
      </w:r>
      <w:r w:rsidRPr="009467ED">
        <w:rPr>
          <w:rFonts w:ascii="Arial" w:eastAsia="Times New Roman" w:hAnsi="Arial" w:cs="Arial"/>
          <w:lang w:val="en-US"/>
        </w:rPr>
        <w:t>)</w:t>
      </w:r>
    </w:p>
    <w:p w:rsidR="009467ED" w:rsidRPr="009467ED" w:rsidRDefault="009467ED" w:rsidP="009467ED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ind w:left="4176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DEFENDER</w:t>
      </w:r>
      <w:r w:rsidRPr="009467E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and</w:t>
      </w:r>
      <w:r w:rsidRPr="009467ED">
        <w:rPr>
          <w:rFonts w:ascii="Arial" w:eastAsia="Times New Roman" w:hAnsi="Arial" w:cs="Arial"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[RESPONDENT/APPELLANT]</w:t>
      </w:r>
    </w:p>
    <w:p w:rsidR="009467ED" w:rsidRPr="009467ED" w:rsidRDefault="009467ED" w:rsidP="009467ED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numPr>
          <w:ilvl w:val="0"/>
          <w:numId w:val="2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129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I</w:t>
      </w:r>
      <w:r w:rsidRPr="009467ED">
        <w:rPr>
          <w:rFonts w:ascii="Arial" w:eastAsia="Times New Roman" w:hAnsi="Arial" w:cs="Arial"/>
          <w:spacing w:val="16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certify</w:t>
      </w:r>
      <w:r w:rsidRPr="009467ED">
        <w:rPr>
          <w:rFonts w:ascii="Arial" w:eastAsia="Times New Roman" w:hAnsi="Arial" w:cs="Arial"/>
          <w:spacing w:val="17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that</w:t>
      </w:r>
      <w:r w:rsidRPr="009467ED">
        <w:rPr>
          <w:rFonts w:ascii="Arial" w:eastAsia="Times New Roman" w:hAnsi="Arial" w:cs="Arial"/>
          <w:spacing w:val="19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I</w:t>
      </w:r>
      <w:r w:rsidRPr="009467ED">
        <w:rPr>
          <w:rFonts w:ascii="Arial" w:eastAsia="Times New Roman" w:hAnsi="Arial" w:cs="Arial"/>
          <w:spacing w:val="16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gave</w:t>
      </w:r>
      <w:r w:rsidRPr="009467ED">
        <w:rPr>
          <w:rFonts w:ascii="Arial" w:eastAsia="Times New Roman" w:hAnsi="Arial" w:cs="Arial"/>
          <w:spacing w:val="20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intimation</w:t>
      </w:r>
      <w:r w:rsidRPr="009467ED">
        <w:rPr>
          <w:rFonts w:ascii="Arial" w:eastAsia="Times New Roman" w:hAnsi="Arial" w:cs="Arial"/>
          <w:spacing w:val="19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of</w:t>
      </w:r>
      <w:r w:rsidRPr="009467ED">
        <w:rPr>
          <w:rFonts w:ascii="Arial" w:eastAsia="Times New Roman" w:hAnsi="Arial" w:cs="Arial"/>
          <w:spacing w:val="16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specify</w:t>
      </w:r>
      <w:r w:rsidRPr="009467ED">
        <w:rPr>
          <w:rFonts w:ascii="Arial" w:eastAsia="Times New Roman" w:hAnsi="Arial" w:cs="Arial"/>
          <w:i/>
          <w:spacing w:val="20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document</w:t>
      </w:r>
      <w:r w:rsidRPr="009467ED">
        <w:rPr>
          <w:rFonts w:ascii="Arial" w:eastAsia="Times New Roman" w:hAnsi="Arial" w:cs="Arial"/>
          <w:i/>
          <w:spacing w:val="16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or</w:t>
      </w:r>
      <w:r w:rsidRPr="009467ED">
        <w:rPr>
          <w:rFonts w:ascii="Arial" w:eastAsia="Times New Roman" w:hAnsi="Arial" w:cs="Arial"/>
          <w:i/>
          <w:spacing w:val="18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other</w:t>
      </w:r>
      <w:r w:rsidRPr="009467ED">
        <w:rPr>
          <w:rFonts w:ascii="Arial" w:eastAsia="Times New Roman" w:hAnsi="Arial" w:cs="Arial"/>
          <w:i/>
          <w:spacing w:val="17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matter</w:t>
      </w:r>
      <w:r w:rsidRPr="009467ED">
        <w:rPr>
          <w:rFonts w:ascii="Arial" w:eastAsia="Times New Roman" w:hAnsi="Arial" w:cs="Arial"/>
          <w:i/>
          <w:spacing w:val="20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to</w:t>
      </w:r>
      <w:r w:rsidRPr="009467ED">
        <w:rPr>
          <w:rFonts w:ascii="Arial" w:eastAsia="Times New Roman" w:hAnsi="Arial" w:cs="Arial"/>
          <w:i/>
          <w:spacing w:val="17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be</w:t>
      </w:r>
      <w:r w:rsidRPr="009467ED">
        <w:rPr>
          <w:rFonts w:ascii="Arial" w:eastAsia="Times New Roman" w:hAnsi="Arial" w:cs="Arial"/>
          <w:i/>
          <w:spacing w:val="19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intimated</w:t>
      </w:r>
      <w:r w:rsidRPr="009467ED">
        <w:rPr>
          <w:rFonts w:ascii="Arial" w:eastAsia="Times New Roman" w:hAnsi="Arial" w:cs="Arial"/>
          <w:lang w:val="en-US"/>
        </w:rPr>
        <w:t>)</w:t>
      </w:r>
      <w:r w:rsidRPr="009467ED">
        <w:rPr>
          <w:rFonts w:ascii="Arial" w:eastAsia="Times New Roman" w:hAnsi="Arial" w:cs="Arial"/>
          <w:spacing w:val="20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to</w:t>
      </w:r>
      <w:r w:rsidRPr="009467ED">
        <w:rPr>
          <w:rFonts w:ascii="Arial" w:eastAsia="Times New Roman" w:hAnsi="Arial" w:cs="Arial"/>
          <w:spacing w:val="-50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insert</w:t>
      </w:r>
      <w:r w:rsidRPr="009467ED">
        <w:rPr>
          <w:rFonts w:ascii="Arial" w:eastAsia="Times New Roman" w:hAnsi="Arial" w:cs="Arial"/>
          <w:i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name of</w:t>
      </w:r>
      <w:r w:rsidRPr="009467ED">
        <w:rPr>
          <w:rFonts w:ascii="Arial" w:eastAsia="Times New Roman" w:hAnsi="Arial" w:cs="Arial"/>
          <w:i/>
          <w:spacing w:val="-1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receiving party</w:t>
      </w:r>
      <w:r w:rsidRPr="009467ED">
        <w:rPr>
          <w:rFonts w:ascii="Arial" w:eastAsia="Times New Roman" w:hAnsi="Arial" w:cs="Arial"/>
          <w:lang w:val="en-US"/>
        </w:rPr>
        <w:t>).</w:t>
      </w:r>
    </w:p>
    <w:p w:rsidR="009467ED" w:rsidRPr="009467ED" w:rsidRDefault="009467ED" w:rsidP="009467ED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numPr>
          <w:ilvl w:val="0"/>
          <w:numId w:val="2"/>
        </w:numPr>
        <w:tabs>
          <w:tab w:val="left" w:pos="876"/>
          <w:tab w:val="left" w:pos="877"/>
        </w:tabs>
        <w:autoSpaceDE w:val="0"/>
        <w:autoSpaceDN w:val="0"/>
        <w:spacing w:before="1" w:after="0" w:line="240" w:lineRule="auto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Intimation</w:t>
      </w:r>
      <w:r w:rsidRPr="009467ED">
        <w:rPr>
          <w:rFonts w:ascii="Arial" w:eastAsia="Times New Roman" w:hAnsi="Arial" w:cs="Arial"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was</w:t>
      </w:r>
      <w:r w:rsidRPr="009467ED">
        <w:rPr>
          <w:rFonts w:ascii="Arial" w:eastAsia="Times New Roman" w:hAnsi="Arial" w:cs="Arial"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given</w:t>
      </w:r>
      <w:r w:rsidRPr="009467ED">
        <w:rPr>
          <w:rFonts w:ascii="Arial" w:eastAsia="Times New Roman" w:hAnsi="Arial" w:cs="Arial"/>
          <w:spacing w:val="-1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by</w:t>
      </w:r>
      <w:r w:rsidRPr="009467ED">
        <w:rPr>
          <w:rFonts w:ascii="Arial" w:eastAsia="Times New Roman" w:hAnsi="Arial" w:cs="Arial"/>
          <w:spacing w:val="-6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specify</w:t>
      </w:r>
      <w:r w:rsidRPr="009467ED">
        <w:rPr>
          <w:rFonts w:ascii="Arial" w:eastAsia="Times New Roman" w:hAnsi="Arial" w:cs="Arial"/>
          <w:i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method</w:t>
      </w:r>
      <w:r w:rsidRPr="009467ED">
        <w:rPr>
          <w:rFonts w:ascii="Arial" w:eastAsia="Times New Roman" w:hAnsi="Arial" w:cs="Arial"/>
          <w:i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of</w:t>
      </w:r>
      <w:r w:rsidRPr="009467ED">
        <w:rPr>
          <w:rFonts w:ascii="Arial" w:eastAsia="Times New Roman" w:hAnsi="Arial" w:cs="Arial"/>
          <w:i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intimation</w:t>
      </w:r>
      <w:r w:rsidRPr="009467ED">
        <w:rPr>
          <w:rFonts w:ascii="Arial" w:eastAsia="Times New Roman" w:hAnsi="Arial" w:cs="Arial"/>
          <w:i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authorised</w:t>
      </w:r>
      <w:r w:rsidRPr="009467ED">
        <w:rPr>
          <w:rFonts w:ascii="Arial" w:eastAsia="Times New Roman" w:hAnsi="Arial" w:cs="Arial"/>
          <w:i/>
          <w:spacing w:val="-1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by</w:t>
      </w:r>
      <w:r w:rsidRPr="009467ED">
        <w:rPr>
          <w:rFonts w:ascii="Arial" w:eastAsia="Times New Roman" w:hAnsi="Arial" w:cs="Arial"/>
          <w:i/>
          <w:spacing w:val="-1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rule</w:t>
      </w:r>
      <w:r w:rsidRPr="009467ED">
        <w:rPr>
          <w:rFonts w:ascii="Arial" w:eastAsia="Times New Roman" w:hAnsi="Arial" w:cs="Arial"/>
          <w:i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5.3</w:t>
      </w:r>
      <w:r w:rsidRPr="009467ED">
        <w:rPr>
          <w:rFonts w:ascii="Arial" w:eastAsia="Times New Roman" w:hAnsi="Arial" w:cs="Arial"/>
          <w:lang w:val="en-US"/>
        </w:rPr>
        <w:t>).</w:t>
      </w:r>
    </w:p>
    <w:p w:rsidR="009467ED" w:rsidRPr="009467ED" w:rsidRDefault="009467ED" w:rsidP="009467ED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numPr>
          <w:ilvl w:val="0"/>
          <w:numId w:val="2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Intimation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was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given</w:t>
      </w:r>
      <w:r w:rsidRPr="009467ED">
        <w:rPr>
          <w:rFonts w:ascii="Arial" w:eastAsia="Times New Roman" w:hAnsi="Arial" w:cs="Arial"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on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insert</w:t>
      </w:r>
      <w:r w:rsidRPr="009467ED">
        <w:rPr>
          <w:rFonts w:ascii="Arial" w:eastAsia="Times New Roman" w:hAnsi="Arial" w:cs="Arial"/>
          <w:i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date</w:t>
      </w:r>
      <w:r w:rsidRPr="009467ED">
        <w:rPr>
          <w:rFonts w:ascii="Arial" w:eastAsia="Times New Roman" w:hAnsi="Arial" w:cs="Arial"/>
          <w:lang w:val="en-US"/>
        </w:rPr>
        <w:t>).</w:t>
      </w: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Arial" w:cs="Arial"/>
          <w:lang w:val="en-US"/>
        </w:rPr>
      </w:pPr>
    </w:p>
    <w:p w:rsidR="009467ED" w:rsidRPr="009467ED" w:rsidRDefault="009467ED" w:rsidP="009467ED">
      <w:pPr>
        <w:widowControl w:val="0"/>
        <w:autoSpaceDE w:val="0"/>
        <w:autoSpaceDN w:val="0"/>
        <w:spacing w:after="0" w:line="240" w:lineRule="auto"/>
        <w:ind w:left="4023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[A.B.]</w:t>
      </w:r>
      <w:r w:rsidRPr="009467ED">
        <w:rPr>
          <w:rFonts w:ascii="Arial" w:eastAsia="Times New Roman" w:hAnsi="Arial" w:cs="Arial"/>
          <w:spacing w:val="-5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</w:t>
      </w:r>
      <w:r w:rsidRPr="009467ED">
        <w:rPr>
          <w:rFonts w:ascii="Arial" w:eastAsia="Times New Roman" w:hAnsi="Arial" w:cs="Arial"/>
          <w:i/>
          <w:lang w:val="en-US"/>
        </w:rPr>
        <w:t>or</w:t>
      </w:r>
      <w:r w:rsidRPr="009467ED">
        <w:rPr>
          <w:rFonts w:ascii="Arial" w:eastAsia="Times New Roman" w:hAnsi="Arial" w:cs="Arial"/>
          <w:i/>
          <w:spacing w:val="-4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C.D.]],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[Appellant/Respondent]</w:t>
      </w:r>
    </w:p>
    <w:p w:rsidR="009467ED" w:rsidRPr="009467ED" w:rsidRDefault="009467ED" w:rsidP="009467ED">
      <w:pPr>
        <w:widowControl w:val="0"/>
        <w:autoSpaceDE w:val="0"/>
        <w:autoSpaceDN w:val="0"/>
        <w:spacing w:before="102" w:after="0" w:line="374" w:lineRule="auto"/>
        <w:ind w:left="4023" w:right="413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lang w:val="en-US"/>
        </w:rPr>
        <w:t>[</w:t>
      </w:r>
      <w:r w:rsidRPr="009467ED">
        <w:rPr>
          <w:rFonts w:ascii="Arial" w:eastAsia="Times New Roman" w:hAnsi="Arial" w:cs="Arial"/>
          <w:i/>
          <w:lang w:val="en-US"/>
        </w:rPr>
        <w:t xml:space="preserve">or </w:t>
      </w:r>
      <w:r w:rsidRPr="009467ED">
        <w:rPr>
          <w:rFonts w:ascii="Arial" w:eastAsia="Times New Roman" w:hAnsi="Arial" w:cs="Arial"/>
          <w:lang w:val="en-US"/>
        </w:rPr>
        <w:t>[X.Y.], Solicitor for [Appellant/Respondent]]</w:t>
      </w:r>
      <w:r w:rsidRPr="009467ED">
        <w:rPr>
          <w:rFonts w:ascii="Arial" w:eastAsia="Times New Roman" w:hAnsi="Arial" w:cs="Arial"/>
          <w:spacing w:val="-50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</w:t>
      </w:r>
      <w:r w:rsidRPr="009467ED">
        <w:rPr>
          <w:rFonts w:ascii="Arial" w:eastAsia="Times New Roman" w:hAnsi="Arial" w:cs="Arial"/>
          <w:i/>
          <w:lang w:val="en-US"/>
        </w:rPr>
        <w:t>or</w:t>
      </w:r>
      <w:r w:rsidRPr="009467ED">
        <w:rPr>
          <w:rFonts w:ascii="Arial" w:eastAsia="Times New Roman" w:hAnsi="Arial" w:cs="Arial"/>
          <w:i/>
          <w:spacing w:val="-2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[P.Q.],</w:t>
      </w:r>
      <w:r w:rsidRPr="009467ED">
        <w:rPr>
          <w:rFonts w:ascii="Arial" w:eastAsia="Times New Roman" w:hAnsi="Arial" w:cs="Arial"/>
          <w:spacing w:val="-3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Sheriff</w:t>
      </w:r>
      <w:r w:rsidRPr="009467ED">
        <w:rPr>
          <w:rFonts w:ascii="Arial" w:eastAsia="Times New Roman" w:hAnsi="Arial" w:cs="Arial"/>
          <w:spacing w:val="-1"/>
          <w:lang w:val="en-US"/>
        </w:rPr>
        <w:t xml:space="preserve"> </w:t>
      </w:r>
      <w:r w:rsidRPr="009467ED">
        <w:rPr>
          <w:rFonts w:ascii="Arial" w:eastAsia="Times New Roman" w:hAnsi="Arial" w:cs="Arial"/>
          <w:lang w:val="en-US"/>
        </w:rPr>
        <w:t>Officer]</w:t>
      </w:r>
    </w:p>
    <w:p w:rsidR="009467ED" w:rsidRPr="009467ED" w:rsidRDefault="009467ED" w:rsidP="009467ED">
      <w:pPr>
        <w:widowControl w:val="0"/>
        <w:autoSpaceDE w:val="0"/>
        <w:autoSpaceDN w:val="0"/>
        <w:spacing w:after="0" w:line="225" w:lineRule="exact"/>
        <w:ind w:left="4023"/>
        <w:rPr>
          <w:rFonts w:ascii="Arial" w:eastAsia="Times New Roman" w:hAnsi="Arial" w:cs="Arial"/>
          <w:i/>
          <w:lang w:val="en-US"/>
        </w:rPr>
      </w:pPr>
      <w:r w:rsidRPr="009467ED">
        <w:rPr>
          <w:rFonts w:ascii="Arial" w:eastAsia="Times New Roman" w:hAnsi="Arial" w:cs="Arial"/>
          <w:lang w:val="en-US"/>
        </w:rPr>
        <w:t>(</w:t>
      </w:r>
      <w:r w:rsidRPr="009467ED">
        <w:rPr>
          <w:rFonts w:ascii="Arial" w:eastAsia="Times New Roman" w:hAnsi="Arial" w:cs="Arial"/>
          <w:i/>
          <w:lang w:val="en-US"/>
        </w:rPr>
        <w:t>insert</w:t>
      </w:r>
      <w:r w:rsidRPr="009467ED">
        <w:rPr>
          <w:rFonts w:ascii="Arial" w:eastAsia="Times New Roman" w:hAnsi="Arial" w:cs="Arial"/>
          <w:i/>
          <w:spacing w:val="46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business</w:t>
      </w:r>
      <w:r w:rsidRPr="009467ED">
        <w:rPr>
          <w:rFonts w:ascii="Arial" w:eastAsia="Times New Roman" w:hAnsi="Arial" w:cs="Arial"/>
          <w:i/>
          <w:spacing w:val="98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address</w:t>
      </w:r>
      <w:r w:rsidRPr="009467ED">
        <w:rPr>
          <w:rFonts w:ascii="Arial" w:eastAsia="Times New Roman" w:hAnsi="Arial" w:cs="Arial"/>
          <w:i/>
          <w:spacing w:val="98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of</w:t>
      </w:r>
      <w:r w:rsidRPr="009467ED">
        <w:rPr>
          <w:rFonts w:ascii="Arial" w:eastAsia="Times New Roman" w:hAnsi="Arial" w:cs="Arial"/>
          <w:i/>
          <w:spacing w:val="98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solicitor</w:t>
      </w:r>
      <w:r w:rsidRPr="009467ED">
        <w:rPr>
          <w:rFonts w:ascii="Arial" w:eastAsia="Times New Roman" w:hAnsi="Arial" w:cs="Arial"/>
          <w:i/>
          <w:spacing w:val="98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or</w:t>
      </w:r>
      <w:r w:rsidRPr="009467ED">
        <w:rPr>
          <w:rFonts w:ascii="Arial" w:eastAsia="Times New Roman" w:hAnsi="Arial" w:cs="Arial"/>
          <w:i/>
          <w:spacing w:val="98"/>
          <w:lang w:val="en-US"/>
        </w:rPr>
        <w:t xml:space="preserve"> </w:t>
      </w:r>
      <w:r w:rsidRPr="009467ED">
        <w:rPr>
          <w:rFonts w:ascii="Arial" w:eastAsia="Times New Roman" w:hAnsi="Arial" w:cs="Arial"/>
          <w:i/>
          <w:lang w:val="en-US"/>
        </w:rPr>
        <w:t>sheriff</w:t>
      </w:r>
    </w:p>
    <w:p w:rsidR="009467ED" w:rsidRPr="009467ED" w:rsidRDefault="009467ED" w:rsidP="009467ED">
      <w:pPr>
        <w:widowControl w:val="0"/>
        <w:autoSpaceDE w:val="0"/>
        <w:autoSpaceDN w:val="0"/>
        <w:spacing w:before="1" w:after="0" w:line="240" w:lineRule="auto"/>
        <w:ind w:left="4023"/>
        <w:rPr>
          <w:rFonts w:ascii="Arial" w:eastAsia="Times New Roman" w:hAnsi="Arial" w:cs="Arial"/>
          <w:lang w:val="en-US"/>
        </w:rPr>
      </w:pPr>
      <w:r w:rsidRPr="009467ED">
        <w:rPr>
          <w:rFonts w:ascii="Arial" w:eastAsia="Times New Roman" w:hAnsi="Arial" w:cs="Arial"/>
          <w:i/>
          <w:lang w:val="en-US"/>
        </w:rPr>
        <w:t>officer</w:t>
      </w:r>
      <w:r w:rsidRPr="009467ED">
        <w:rPr>
          <w:rFonts w:ascii="Arial" w:eastAsia="Times New Roman" w:hAnsi="Arial" w:cs="Arial"/>
          <w:lang w:val="en-US"/>
        </w:rPr>
        <w:t>)]</w:t>
      </w:r>
    </w:p>
    <w:p w:rsidR="009467ED" w:rsidRPr="00EF4ACC" w:rsidRDefault="009467ED" w:rsidP="00EF4ACC">
      <w:pPr>
        <w:widowControl w:val="0"/>
        <w:autoSpaceDE w:val="0"/>
        <w:autoSpaceDN w:val="0"/>
        <w:spacing w:before="64" w:after="0" w:line="472" w:lineRule="auto"/>
        <w:ind w:left="2698" w:right="2693" w:hanging="2698"/>
        <w:rPr>
          <w:rFonts w:ascii="Arial" w:eastAsia="Times New Roman" w:hAnsi="Arial" w:cs="Arial"/>
          <w:b/>
          <w:lang w:val="en-US"/>
        </w:rPr>
      </w:pPr>
    </w:p>
    <w:sectPr w:rsidR="009467ED" w:rsidRPr="00EF4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EA3"/>
    <w:multiLevelType w:val="hybridMultilevel"/>
    <w:tmpl w:val="CDBE9774"/>
    <w:lvl w:ilvl="0" w:tplc="B2BC6C62">
      <w:start w:val="1"/>
      <w:numFmt w:val="decimal"/>
      <w:lvlText w:val="%1."/>
      <w:lvlJc w:val="left"/>
      <w:pPr>
        <w:ind w:left="876" w:hanging="74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B2F841C2">
      <w:numFmt w:val="bullet"/>
      <w:lvlText w:val="•"/>
      <w:lvlJc w:val="left"/>
      <w:pPr>
        <w:ind w:left="1650" w:hanging="740"/>
      </w:pPr>
      <w:rPr>
        <w:rFonts w:hint="default"/>
      </w:rPr>
    </w:lvl>
    <w:lvl w:ilvl="2" w:tplc="387C50BA">
      <w:numFmt w:val="bullet"/>
      <w:lvlText w:val="•"/>
      <w:lvlJc w:val="left"/>
      <w:pPr>
        <w:ind w:left="2420" w:hanging="740"/>
      </w:pPr>
      <w:rPr>
        <w:rFonts w:hint="default"/>
      </w:rPr>
    </w:lvl>
    <w:lvl w:ilvl="3" w:tplc="51CC84E0">
      <w:numFmt w:val="bullet"/>
      <w:lvlText w:val="•"/>
      <w:lvlJc w:val="left"/>
      <w:pPr>
        <w:ind w:left="3190" w:hanging="740"/>
      </w:pPr>
      <w:rPr>
        <w:rFonts w:hint="default"/>
      </w:rPr>
    </w:lvl>
    <w:lvl w:ilvl="4" w:tplc="26D070CC">
      <w:numFmt w:val="bullet"/>
      <w:lvlText w:val="•"/>
      <w:lvlJc w:val="left"/>
      <w:pPr>
        <w:ind w:left="3960" w:hanging="740"/>
      </w:pPr>
      <w:rPr>
        <w:rFonts w:hint="default"/>
      </w:rPr>
    </w:lvl>
    <w:lvl w:ilvl="5" w:tplc="9A928342">
      <w:numFmt w:val="bullet"/>
      <w:lvlText w:val="•"/>
      <w:lvlJc w:val="left"/>
      <w:pPr>
        <w:ind w:left="4730" w:hanging="740"/>
      </w:pPr>
      <w:rPr>
        <w:rFonts w:hint="default"/>
      </w:rPr>
    </w:lvl>
    <w:lvl w:ilvl="6" w:tplc="1F6CB96C">
      <w:numFmt w:val="bullet"/>
      <w:lvlText w:val="•"/>
      <w:lvlJc w:val="left"/>
      <w:pPr>
        <w:ind w:left="5500" w:hanging="740"/>
      </w:pPr>
      <w:rPr>
        <w:rFonts w:hint="default"/>
      </w:rPr>
    </w:lvl>
    <w:lvl w:ilvl="7" w:tplc="0EFE64F4">
      <w:numFmt w:val="bullet"/>
      <w:lvlText w:val="•"/>
      <w:lvlJc w:val="left"/>
      <w:pPr>
        <w:ind w:left="6270" w:hanging="740"/>
      </w:pPr>
      <w:rPr>
        <w:rFonts w:hint="default"/>
      </w:rPr>
    </w:lvl>
    <w:lvl w:ilvl="8" w:tplc="5C8CCC1C">
      <w:numFmt w:val="bullet"/>
      <w:lvlText w:val="•"/>
      <w:lvlJc w:val="left"/>
      <w:pPr>
        <w:ind w:left="7040" w:hanging="740"/>
      </w:pPr>
      <w:rPr>
        <w:rFonts w:hint="default"/>
      </w:rPr>
    </w:lvl>
  </w:abstractNum>
  <w:abstractNum w:abstractNumId="1" w15:restartNumberingAfterBreak="0">
    <w:nsid w:val="71D671CB"/>
    <w:multiLevelType w:val="hybridMultilevel"/>
    <w:tmpl w:val="97F06F44"/>
    <w:lvl w:ilvl="0" w:tplc="DEEECE2A">
      <w:start w:val="1"/>
      <w:numFmt w:val="decimal"/>
      <w:lvlText w:val="%1."/>
      <w:lvlJc w:val="left"/>
      <w:pPr>
        <w:ind w:left="876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</w:rPr>
    </w:lvl>
    <w:lvl w:ilvl="1" w:tplc="B336A540">
      <w:numFmt w:val="bullet"/>
      <w:lvlText w:val="•"/>
      <w:lvlJc w:val="left"/>
      <w:pPr>
        <w:ind w:left="1650" w:hanging="740"/>
      </w:pPr>
      <w:rPr>
        <w:rFonts w:hint="default"/>
      </w:rPr>
    </w:lvl>
    <w:lvl w:ilvl="2" w:tplc="0CEE6F3A">
      <w:numFmt w:val="bullet"/>
      <w:lvlText w:val="•"/>
      <w:lvlJc w:val="left"/>
      <w:pPr>
        <w:ind w:left="2420" w:hanging="740"/>
      </w:pPr>
      <w:rPr>
        <w:rFonts w:hint="default"/>
      </w:rPr>
    </w:lvl>
    <w:lvl w:ilvl="3" w:tplc="8026BB10">
      <w:numFmt w:val="bullet"/>
      <w:lvlText w:val="•"/>
      <w:lvlJc w:val="left"/>
      <w:pPr>
        <w:ind w:left="3190" w:hanging="740"/>
      </w:pPr>
      <w:rPr>
        <w:rFonts w:hint="default"/>
      </w:rPr>
    </w:lvl>
    <w:lvl w:ilvl="4" w:tplc="EAF6A216">
      <w:numFmt w:val="bullet"/>
      <w:lvlText w:val="•"/>
      <w:lvlJc w:val="left"/>
      <w:pPr>
        <w:ind w:left="3960" w:hanging="740"/>
      </w:pPr>
      <w:rPr>
        <w:rFonts w:hint="default"/>
      </w:rPr>
    </w:lvl>
    <w:lvl w:ilvl="5" w:tplc="ADA64C8C">
      <w:numFmt w:val="bullet"/>
      <w:lvlText w:val="•"/>
      <w:lvlJc w:val="left"/>
      <w:pPr>
        <w:ind w:left="4730" w:hanging="740"/>
      </w:pPr>
      <w:rPr>
        <w:rFonts w:hint="default"/>
      </w:rPr>
    </w:lvl>
    <w:lvl w:ilvl="6" w:tplc="E7FEBC80">
      <w:numFmt w:val="bullet"/>
      <w:lvlText w:val="•"/>
      <w:lvlJc w:val="left"/>
      <w:pPr>
        <w:ind w:left="5500" w:hanging="740"/>
      </w:pPr>
      <w:rPr>
        <w:rFonts w:hint="default"/>
      </w:rPr>
    </w:lvl>
    <w:lvl w:ilvl="7" w:tplc="ED267BBC">
      <w:numFmt w:val="bullet"/>
      <w:lvlText w:val="•"/>
      <w:lvlJc w:val="left"/>
      <w:pPr>
        <w:ind w:left="6270" w:hanging="740"/>
      </w:pPr>
      <w:rPr>
        <w:rFonts w:hint="default"/>
      </w:rPr>
    </w:lvl>
    <w:lvl w:ilvl="8" w:tplc="7BBAFE10">
      <w:numFmt w:val="bullet"/>
      <w:lvlText w:val="•"/>
      <w:lvlJc w:val="left"/>
      <w:pPr>
        <w:ind w:left="7040" w:hanging="7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CC"/>
    <w:rsid w:val="00032DEE"/>
    <w:rsid w:val="006E265E"/>
    <w:rsid w:val="009467ED"/>
    <w:rsid w:val="00966469"/>
    <w:rsid w:val="00AC0611"/>
    <w:rsid w:val="00EF4ACC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897B3-9DD0-4383-B00C-606E411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Kubeczka, Mark</dc:creator>
  <cp:keywords/>
  <dc:description/>
  <cp:lastModifiedBy>khyslop</cp:lastModifiedBy>
  <cp:revision>2</cp:revision>
  <dcterms:created xsi:type="dcterms:W3CDTF">2021-12-14T15:27:00Z</dcterms:created>
  <dcterms:modified xsi:type="dcterms:W3CDTF">2021-12-14T15:27:00Z</dcterms:modified>
</cp:coreProperties>
</file>