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97" w:rsidRPr="00B53574" w:rsidRDefault="00537B97" w:rsidP="00537B97">
      <w:pPr>
        <w:jc w:val="center"/>
        <w:rPr>
          <w:rFonts w:cs="Calibri"/>
          <w:b/>
          <w:sz w:val="24"/>
          <w:szCs w:val="24"/>
        </w:rPr>
      </w:pPr>
      <w:r w:rsidRPr="00B53574">
        <w:rPr>
          <w:rFonts w:cs="Calibri"/>
          <w:b/>
          <w:sz w:val="24"/>
          <w:szCs w:val="24"/>
        </w:rPr>
        <w:t>EDINBURGH SHERIFF COURT AWI USER GROUP</w:t>
      </w:r>
    </w:p>
    <w:p w:rsidR="00537B97" w:rsidRPr="00A33E60" w:rsidRDefault="00537B97" w:rsidP="00537B97">
      <w:pPr>
        <w:jc w:val="center"/>
        <w:rPr>
          <w:rFonts w:cs="Calibri"/>
          <w:sz w:val="24"/>
          <w:szCs w:val="24"/>
          <w:u w:val="single"/>
        </w:rPr>
      </w:pPr>
      <w:r w:rsidRPr="00A33E60">
        <w:rPr>
          <w:rFonts w:cs="Calibri"/>
          <w:sz w:val="24"/>
          <w:szCs w:val="24"/>
          <w:u w:val="single"/>
        </w:rPr>
        <w:t xml:space="preserve">Minutes of meeting on Thursday </w:t>
      </w:r>
      <w:r>
        <w:rPr>
          <w:rFonts w:cs="Calibri"/>
          <w:sz w:val="24"/>
          <w:szCs w:val="24"/>
          <w:u w:val="single"/>
        </w:rPr>
        <w:t>26 January 2023</w:t>
      </w:r>
      <w:r w:rsidR="00B21F89">
        <w:rPr>
          <w:rFonts w:cs="Calibri"/>
          <w:sz w:val="24"/>
          <w:szCs w:val="24"/>
          <w:u w:val="single"/>
        </w:rPr>
        <w:t>4</w:t>
      </w:r>
      <w:bookmarkStart w:id="0" w:name="_GoBack"/>
      <w:bookmarkEnd w:id="0"/>
      <w:r>
        <w:rPr>
          <w:rFonts w:cs="Calibri"/>
          <w:sz w:val="24"/>
          <w:szCs w:val="24"/>
          <w:u w:val="single"/>
        </w:rPr>
        <w:t>at 16:15 at Court 18, Edinburgh Sheriff Court, 27 Chambers Street, Edinburgh</w:t>
      </w:r>
    </w:p>
    <w:p w:rsidR="00537B97" w:rsidRPr="00B53574" w:rsidRDefault="00537B97" w:rsidP="00537B97">
      <w:pPr>
        <w:spacing w:line="240" w:lineRule="auto"/>
        <w:jc w:val="both"/>
        <w:rPr>
          <w:rFonts w:cs="Calibri"/>
          <w:sz w:val="24"/>
          <w:szCs w:val="24"/>
        </w:rPr>
      </w:pPr>
    </w:p>
    <w:p w:rsidR="00537B97" w:rsidRPr="00B53574" w:rsidRDefault="00537B97" w:rsidP="00537B97">
      <w:pPr>
        <w:pStyle w:val="NoSpacing"/>
        <w:jc w:val="both"/>
        <w:rPr>
          <w:rFonts w:cs="Calibri"/>
          <w:sz w:val="24"/>
          <w:szCs w:val="24"/>
        </w:rPr>
      </w:pPr>
      <w:r w:rsidRPr="00B53574">
        <w:rPr>
          <w:rFonts w:cs="Calibri"/>
          <w:b/>
          <w:sz w:val="24"/>
          <w:szCs w:val="24"/>
        </w:rPr>
        <w:t>Present:</w:t>
      </w:r>
      <w:r w:rsidRPr="00B53574">
        <w:rPr>
          <w:rFonts w:cs="Calibri"/>
          <w:sz w:val="24"/>
          <w:szCs w:val="24"/>
        </w:rPr>
        <w:tab/>
        <w:t xml:space="preserve">Sheriff </w:t>
      </w:r>
      <w:r>
        <w:rPr>
          <w:rFonts w:cs="Calibri"/>
          <w:sz w:val="24"/>
          <w:szCs w:val="24"/>
        </w:rPr>
        <w:t>Fife</w:t>
      </w:r>
      <w:r w:rsidRPr="00B53574">
        <w:rPr>
          <w:rFonts w:cs="Calibri"/>
          <w:sz w:val="24"/>
          <w:szCs w:val="24"/>
        </w:rPr>
        <w:t xml:space="preserve"> (Chair)</w:t>
      </w:r>
    </w:p>
    <w:p w:rsidR="00537B97" w:rsidRDefault="00537B97" w:rsidP="00537B97">
      <w:pPr>
        <w:pStyle w:val="NoSpacing"/>
        <w:jc w:val="both"/>
        <w:rPr>
          <w:rFonts w:cs="Calibri"/>
          <w:sz w:val="24"/>
          <w:szCs w:val="24"/>
        </w:rPr>
      </w:pPr>
      <w:r w:rsidRPr="00B53574">
        <w:rPr>
          <w:rFonts w:cs="Calibri"/>
          <w:sz w:val="24"/>
          <w:szCs w:val="24"/>
        </w:rPr>
        <w:tab/>
      </w:r>
      <w:r w:rsidRPr="00B53574">
        <w:rPr>
          <w:rFonts w:cs="Calibri"/>
          <w:sz w:val="24"/>
          <w:szCs w:val="24"/>
        </w:rPr>
        <w:tab/>
        <w:t xml:space="preserve">Sheriff </w:t>
      </w:r>
      <w:r>
        <w:rPr>
          <w:rFonts w:cs="Calibri"/>
          <w:sz w:val="24"/>
          <w:szCs w:val="24"/>
        </w:rPr>
        <w:t>Keir</w:t>
      </w:r>
    </w:p>
    <w:p w:rsidR="00537B97" w:rsidRDefault="00537B97" w:rsidP="00537B97">
      <w:pPr>
        <w:pStyle w:val="NoSpacing"/>
        <w:jc w:val="both"/>
        <w:rPr>
          <w:rFonts w:cs="Calibri"/>
          <w:sz w:val="24"/>
          <w:szCs w:val="24"/>
        </w:rPr>
      </w:pPr>
      <w:r>
        <w:rPr>
          <w:rFonts w:cs="Calibri"/>
          <w:sz w:val="24"/>
          <w:szCs w:val="24"/>
        </w:rPr>
        <w:t xml:space="preserve">                           Sheriff Tait </w:t>
      </w:r>
    </w:p>
    <w:p w:rsidR="00537B97" w:rsidRPr="00B53574" w:rsidRDefault="00537B97" w:rsidP="00537B97">
      <w:pPr>
        <w:pStyle w:val="NoSpacing"/>
        <w:jc w:val="both"/>
        <w:rPr>
          <w:rFonts w:cs="Calibri"/>
          <w:sz w:val="24"/>
          <w:szCs w:val="24"/>
        </w:rPr>
      </w:pPr>
      <w:r>
        <w:rPr>
          <w:rFonts w:cs="Calibri"/>
          <w:sz w:val="24"/>
          <w:szCs w:val="24"/>
        </w:rPr>
        <w:t xml:space="preserve">                           Sheriff O’Carroll</w:t>
      </w:r>
    </w:p>
    <w:p w:rsidR="00537B97" w:rsidRPr="00B53574" w:rsidRDefault="00537B97" w:rsidP="00537B97">
      <w:pPr>
        <w:pStyle w:val="NoSpacing"/>
        <w:jc w:val="both"/>
        <w:rPr>
          <w:rFonts w:cs="Calibri"/>
          <w:sz w:val="24"/>
          <w:szCs w:val="24"/>
        </w:rPr>
      </w:pPr>
      <w:r w:rsidRPr="00B53574">
        <w:rPr>
          <w:rFonts w:cs="Calibri"/>
          <w:sz w:val="24"/>
          <w:szCs w:val="24"/>
        </w:rPr>
        <w:tab/>
      </w:r>
      <w:r w:rsidRPr="00B53574">
        <w:rPr>
          <w:rFonts w:cs="Calibri"/>
          <w:sz w:val="24"/>
          <w:szCs w:val="24"/>
        </w:rPr>
        <w:tab/>
        <w:t>Magda Markow, (Secretary), Civil Department</w:t>
      </w:r>
    </w:p>
    <w:p w:rsidR="00537B97" w:rsidRDefault="00537B97" w:rsidP="00537B97">
      <w:pPr>
        <w:pStyle w:val="NoSpacing"/>
        <w:jc w:val="both"/>
        <w:rPr>
          <w:rFonts w:cs="Calibri"/>
          <w:sz w:val="24"/>
          <w:szCs w:val="24"/>
        </w:rPr>
      </w:pPr>
      <w:r>
        <w:rPr>
          <w:rFonts w:cs="Calibri"/>
          <w:sz w:val="24"/>
          <w:szCs w:val="24"/>
        </w:rPr>
        <w:t xml:space="preserve">                          </w:t>
      </w:r>
      <w:r w:rsidRPr="00B53574">
        <w:rPr>
          <w:rFonts w:cs="Calibri"/>
          <w:sz w:val="24"/>
          <w:szCs w:val="24"/>
        </w:rPr>
        <w:t xml:space="preserve">Mary Hughes, Civil Department </w:t>
      </w:r>
    </w:p>
    <w:p w:rsidR="00537B97" w:rsidRPr="00B53574" w:rsidRDefault="00537B97" w:rsidP="00537B97">
      <w:pPr>
        <w:pStyle w:val="NoSpacing"/>
        <w:ind w:left="720" w:firstLine="720"/>
        <w:jc w:val="both"/>
        <w:rPr>
          <w:rFonts w:cs="Calibri"/>
          <w:sz w:val="24"/>
          <w:szCs w:val="24"/>
        </w:rPr>
      </w:pPr>
      <w:r>
        <w:rPr>
          <w:rFonts w:cs="Calibri"/>
          <w:sz w:val="24"/>
          <w:szCs w:val="24"/>
        </w:rPr>
        <w:t xml:space="preserve">Dave Young, Head of the Civil Department </w:t>
      </w:r>
    </w:p>
    <w:p w:rsidR="00537B97" w:rsidRDefault="00537B97" w:rsidP="00537B97">
      <w:pPr>
        <w:pStyle w:val="NoSpacing"/>
        <w:jc w:val="both"/>
        <w:rPr>
          <w:rFonts w:cs="Calibri"/>
          <w:sz w:val="24"/>
          <w:szCs w:val="24"/>
        </w:rPr>
      </w:pPr>
      <w:r w:rsidRPr="00B53574">
        <w:rPr>
          <w:rFonts w:cs="Calibri"/>
          <w:sz w:val="24"/>
          <w:szCs w:val="24"/>
        </w:rPr>
        <w:tab/>
      </w:r>
      <w:r w:rsidRPr="00B53574">
        <w:rPr>
          <w:rFonts w:cs="Calibri"/>
          <w:sz w:val="24"/>
          <w:szCs w:val="24"/>
        </w:rPr>
        <w:tab/>
      </w:r>
      <w:r>
        <w:rPr>
          <w:rFonts w:cs="Calibri"/>
          <w:sz w:val="24"/>
          <w:szCs w:val="24"/>
        </w:rPr>
        <w:t>Alex Young,</w:t>
      </w:r>
      <w:r w:rsidRPr="00B53574">
        <w:rPr>
          <w:rFonts w:cs="Calibri"/>
          <w:sz w:val="24"/>
          <w:szCs w:val="24"/>
        </w:rPr>
        <w:t xml:space="preserve"> Civil Department</w:t>
      </w:r>
    </w:p>
    <w:p w:rsidR="00537B97" w:rsidRDefault="00537B97" w:rsidP="00537B97">
      <w:pPr>
        <w:pStyle w:val="NoSpacing"/>
        <w:ind w:left="720" w:firstLine="720"/>
        <w:jc w:val="both"/>
        <w:rPr>
          <w:rFonts w:cs="Calibri"/>
          <w:sz w:val="24"/>
          <w:szCs w:val="24"/>
        </w:rPr>
      </w:pPr>
      <w:r>
        <w:rPr>
          <w:rFonts w:cs="Calibri"/>
          <w:sz w:val="24"/>
          <w:szCs w:val="24"/>
        </w:rPr>
        <w:t xml:space="preserve">Cameron Young, Civil Department </w:t>
      </w:r>
    </w:p>
    <w:p w:rsidR="00537B97" w:rsidRPr="00B53574" w:rsidRDefault="00537B97" w:rsidP="00537B97">
      <w:pPr>
        <w:pStyle w:val="NoSpacing"/>
        <w:ind w:left="720" w:firstLine="720"/>
        <w:jc w:val="both"/>
        <w:rPr>
          <w:rFonts w:cs="Calibri"/>
          <w:sz w:val="24"/>
          <w:szCs w:val="24"/>
        </w:rPr>
      </w:pPr>
      <w:r>
        <w:rPr>
          <w:rFonts w:cs="Calibri"/>
          <w:sz w:val="24"/>
          <w:szCs w:val="24"/>
        </w:rPr>
        <w:t xml:space="preserve">Ciara </w:t>
      </w:r>
      <w:proofErr w:type="spellStart"/>
      <w:r>
        <w:rPr>
          <w:rFonts w:cs="Calibri"/>
          <w:sz w:val="24"/>
          <w:szCs w:val="24"/>
        </w:rPr>
        <w:t>Megarrell</w:t>
      </w:r>
      <w:proofErr w:type="spellEnd"/>
      <w:r>
        <w:rPr>
          <w:rFonts w:cs="Calibri"/>
          <w:sz w:val="24"/>
          <w:szCs w:val="24"/>
        </w:rPr>
        <w:t>, Civil Department</w:t>
      </w:r>
    </w:p>
    <w:p w:rsidR="00537B97" w:rsidRPr="00B53574" w:rsidRDefault="00537B97" w:rsidP="00537B97">
      <w:pPr>
        <w:pStyle w:val="NoSpacing"/>
        <w:jc w:val="both"/>
        <w:rPr>
          <w:rFonts w:cs="Calibri"/>
          <w:sz w:val="24"/>
          <w:szCs w:val="24"/>
        </w:rPr>
      </w:pPr>
      <w:r w:rsidRPr="00B53574">
        <w:rPr>
          <w:rFonts w:cs="Calibri"/>
          <w:sz w:val="24"/>
          <w:szCs w:val="24"/>
        </w:rPr>
        <w:tab/>
      </w:r>
      <w:r w:rsidRPr="00B53574">
        <w:rPr>
          <w:rFonts w:cs="Calibri"/>
          <w:sz w:val="24"/>
          <w:szCs w:val="24"/>
        </w:rPr>
        <w:tab/>
        <w:t>Fiona Brown, on behalf of the Office of the Public Guardian</w:t>
      </w:r>
      <w:r>
        <w:rPr>
          <w:rFonts w:cs="Calibri"/>
          <w:sz w:val="24"/>
          <w:szCs w:val="24"/>
        </w:rPr>
        <w:t xml:space="preserve"> via </w:t>
      </w:r>
      <w:proofErr w:type="spellStart"/>
      <w:r>
        <w:rPr>
          <w:rFonts w:cs="Calibri"/>
          <w:sz w:val="24"/>
          <w:szCs w:val="24"/>
        </w:rPr>
        <w:t>weblink</w:t>
      </w:r>
      <w:proofErr w:type="spellEnd"/>
    </w:p>
    <w:p w:rsidR="00537B97" w:rsidRDefault="00537B97" w:rsidP="00537B97">
      <w:pPr>
        <w:pStyle w:val="NoSpacing"/>
        <w:ind w:left="1440"/>
        <w:jc w:val="both"/>
        <w:rPr>
          <w:rFonts w:cs="Calibri"/>
          <w:sz w:val="24"/>
          <w:szCs w:val="24"/>
        </w:rPr>
      </w:pPr>
      <w:r w:rsidRPr="00B53574">
        <w:rPr>
          <w:rFonts w:cs="Calibri"/>
          <w:sz w:val="24"/>
          <w:szCs w:val="24"/>
        </w:rPr>
        <w:t xml:space="preserve">Wendy </w:t>
      </w:r>
      <w:proofErr w:type="spellStart"/>
      <w:r w:rsidRPr="00B53574">
        <w:rPr>
          <w:rFonts w:cs="Calibri"/>
          <w:sz w:val="24"/>
          <w:szCs w:val="24"/>
        </w:rPr>
        <w:t>Dalg</w:t>
      </w:r>
      <w:r>
        <w:rPr>
          <w:rFonts w:cs="Calibri"/>
          <w:sz w:val="24"/>
          <w:szCs w:val="24"/>
        </w:rPr>
        <w:t>l</w:t>
      </w:r>
      <w:r w:rsidRPr="00B53574">
        <w:rPr>
          <w:rFonts w:cs="Calibri"/>
          <w:sz w:val="24"/>
          <w:szCs w:val="24"/>
        </w:rPr>
        <w:t>eish</w:t>
      </w:r>
      <w:proofErr w:type="spellEnd"/>
      <w:r w:rsidRPr="00B53574">
        <w:rPr>
          <w:rFonts w:cs="Calibri"/>
          <w:sz w:val="24"/>
          <w:szCs w:val="24"/>
        </w:rPr>
        <w:t>, Scottish Legal Aid Board</w:t>
      </w:r>
    </w:p>
    <w:p w:rsidR="00537B97" w:rsidRDefault="00537B97" w:rsidP="00537B97">
      <w:pPr>
        <w:pStyle w:val="NoSpacing"/>
        <w:ind w:left="1440"/>
        <w:jc w:val="both"/>
        <w:rPr>
          <w:rFonts w:cs="Calibri"/>
          <w:sz w:val="24"/>
          <w:szCs w:val="24"/>
        </w:rPr>
      </w:pPr>
      <w:r>
        <w:rPr>
          <w:rFonts w:cs="Calibri"/>
          <w:sz w:val="24"/>
          <w:szCs w:val="24"/>
        </w:rPr>
        <w:t xml:space="preserve">Catriona Watt, solicitor, Anderson </w:t>
      </w:r>
      <w:proofErr w:type="spellStart"/>
      <w:r>
        <w:rPr>
          <w:rFonts w:cs="Calibri"/>
          <w:sz w:val="24"/>
          <w:szCs w:val="24"/>
        </w:rPr>
        <w:t>Strathern</w:t>
      </w:r>
      <w:proofErr w:type="spellEnd"/>
    </w:p>
    <w:p w:rsidR="00537B97" w:rsidRPr="00B53574" w:rsidRDefault="00537B97" w:rsidP="00537B97">
      <w:pPr>
        <w:pStyle w:val="NoSpacing"/>
        <w:ind w:left="1440"/>
        <w:jc w:val="both"/>
        <w:rPr>
          <w:rFonts w:cs="Calibri"/>
          <w:sz w:val="24"/>
          <w:szCs w:val="24"/>
        </w:rPr>
      </w:pPr>
      <w:r>
        <w:rPr>
          <w:rFonts w:cs="Calibri"/>
          <w:sz w:val="24"/>
          <w:szCs w:val="24"/>
        </w:rPr>
        <w:t xml:space="preserve">Ellen Bond and Amy Clark, Morton Fraser </w:t>
      </w:r>
      <w:proofErr w:type="spellStart"/>
      <w:r>
        <w:rPr>
          <w:rFonts w:cs="Calibri"/>
          <w:sz w:val="24"/>
          <w:szCs w:val="24"/>
        </w:rPr>
        <w:t>MacRoberts</w:t>
      </w:r>
      <w:proofErr w:type="spellEnd"/>
    </w:p>
    <w:p w:rsidR="00537B97" w:rsidRDefault="00537B97" w:rsidP="00537B97">
      <w:pPr>
        <w:pStyle w:val="NoSpacing"/>
        <w:jc w:val="both"/>
        <w:rPr>
          <w:rFonts w:cs="Calibri"/>
          <w:sz w:val="24"/>
          <w:szCs w:val="24"/>
        </w:rPr>
      </w:pPr>
      <w:r w:rsidRPr="00B53574">
        <w:rPr>
          <w:rFonts w:cs="Calibri"/>
          <w:sz w:val="24"/>
          <w:szCs w:val="24"/>
        </w:rPr>
        <w:tab/>
      </w:r>
      <w:r w:rsidRPr="00B53574">
        <w:rPr>
          <w:rFonts w:cs="Calibri"/>
          <w:sz w:val="24"/>
          <w:szCs w:val="24"/>
        </w:rPr>
        <w:tab/>
      </w:r>
      <w:r>
        <w:rPr>
          <w:rFonts w:cs="Calibri"/>
          <w:sz w:val="24"/>
          <w:szCs w:val="24"/>
        </w:rPr>
        <w:t>H</w:t>
      </w:r>
      <w:r w:rsidRPr="00B53574">
        <w:rPr>
          <w:rFonts w:cs="Calibri"/>
          <w:sz w:val="24"/>
          <w:szCs w:val="24"/>
        </w:rPr>
        <w:t xml:space="preserve">elen </w:t>
      </w:r>
      <w:proofErr w:type="spellStart"/>
      <w:r w:rsidRPr="00B53574">
        <w:rPr>
          <w:rFonts w:cs="Calibri"/>
          <w:sz w:val="24"/>
          <w:szCs w:val="24"/>
        </w:rPr>
        <w:t>McGinty</w:t>
      </w:r>
      <w:proofErr w:type="spellEnd"/>
      <w:r w:rsidRPr="00B53574">
        <w:rPr>
          <w:rFonts w:cs="Calibri"/>
          <w:sz w:val="24"/>
          <w:szCs w:val="24"/>
        </w:rPr>
        <w:t xml:space="preserve">, solicitor and safeguarder </w:t>
      </w:r>
    </w:p>
    <w:p w:rsidR="00537B97" w:rsidRPr="00B53574" w:rsidRDefault="00537B97" w:rsidP="00537B97">
      <w:pPr>
        <w:pStyle w:val="NoSpacing"/>
        <w:jc w:val="both"/>
        <w:rPr>
          <w:rFonts w:cs="Calibri"/>
          <w:sz w:val="24"/>
          <w:szCs w:val="24"/>
        </w:rPr>
      </w:pPr>
      <w:r>
        <w:rPr>
          <w:rFonts w:cs="Calibri"/>
          <w:sz w:val="24"/>
          <w:szCs w:val="24"/>
        </w:rPr>
        <w:t xml:space="preserve">                           Raymond </w:t>
      </w:r>
      <w:proofErr w:type="spellStart"/>
      <w:r>
        <w:rPr>
          <w:rFonts w:cs="Calibri"/>
          <w:sz w:val="24"/>
          <w:szCs w:val="24"/>
        </w:rPr>
        <w:t>Fairgrieve</w:t>
      </w:r>
      <w:proofErr w:type="spellEnd"/>
      <w:r>
        <w:rPr>
          <w:rFonts w:cs="Calibri"/>
          <w:sz w:val="24"/>
          <w:szCs w:val="24"/>
        </w:rPr>
        <w:t>, solicitor and safeguarder</w:t>
      </w:r>
    </w:p>
    <w:p w:rsidR="00537B97" w:rsidRPr="00B53574" w:rsidRDefault="00537B97" w:rsidP="00537B97">
      <w:pPr>
        <w:pStyle w:val="NoSpacing"/>
        <w:jc w:val="both"/>
        <w:rPr>
          <w:rFonts w:cs="Calibri"/>
          <w:sz w:val="24"/>
          <w:szCs w:val="24"/>
        </w:rPr>
      </w:pPr>
      <w:r w:rsidRPr="00B53574">
        <w:rPr>
          <w:rFonts w:cs="Calibri"/>
          <w:sz w:val="24"/>
          <w:szCs w:val="24"/>
        </w:rPr>
        <w:tab/>
      </w:r>
      <w:r w:rsidRPr="00B53574">
        <w:rPr>
          <w:rFonts w:cs="Calibri"/>
          <w:sz w:val="24"/>
          <w:szCs w:val="24"/>
        </w:rPr>
        <w:tab/>
      </w:r>
      <w:r>
        <w:rPr>
          <w:rFonts w:cs="Calibri"/>
          <w:sz w:val="24"/>
          <w:szCs w:val="24"/>
        </w:rPr>
        <w:t>Lynn Bryson</w:t>
      </w:r>
      <w:r w:rsidRPr="00B53574">
        <w:rPr>
          <w:rFonts w:cs="Calibri"/>
          <w:sz w:val="24"/>
          <w:szCs w:val="24"/>
        </w:rPr>
        <w:t xml:space="preserve">, solicitor </w:t>
      </w:r>
      <w:r>
        <w:rPr>
          <w:rFonts w:cs="Calibri"/>
          <w:sz w:val="24"/>
          <w:szCs w:val="24"/>
        </w:rPr>
        <w:t>Drummond Miller</w:t>
      </w:r>
    </w:p>
    <w:p w:rsidR="00537B97" w:rsidRPr="00B53574" w:rsidRDefault="00537B97" w:rsidP="00537B97">
      <w:pPr>
        <w:pStyle w:val="NoSpacing"/>
        <w:ind w:left="720" w:firstLine="720"/>
        <w:jc w:val="both"/>
        <w:rPr>
          <w:rFonts w:cs="Calibri"/>
          <w:sz w:val="24"/>
          <w:szCs w:val="24"/>
        </w:rPr>
      </w:pPr>
      <w:r w:rsidRPr="00B53574">
        <w:rPr>
          <w:rFonts w:cs="Calibri"/>
          <w:sz w:val="24"/>
          <w:szCs w:val="24"/>
        </w:rPr>
        <w:t>Matthew</w:t>
      </w:r>
      <w:r>
        <w:rPr>
          <w:rFonts w:cs="Calibri"/>
          <w:sz w:val="24"/>
          <w:szCs w:val="24"/>
        </w:rPr>
        <w:t xml:space="preserve"> Clarke </w:t>
      </w:r>
      <w:r w:rsidRPr="00B53574">
        <w:rPr>
          <w:rFonts w:cs="Calibri"/>
          <w:sz w:val="24"/>
          <w:szCs w:val="24"/>
        </w:rPr>
        <w:t>sol</w:t>
      </w:r>
      <w:r>
        <w:rPr>
          <w:rFonts w:cs="Calibri"/>
          <w:sz w:val="24"/>
          <w:szCs w:val="24"/>
        </w:rPr>
        <w:t xml:space="preserve">icitor on behalf of the City of </w:t>
      </w:r>
      <w:r w:rsidRPr="00B53574">
        <w:rPr>
          <w:rFonts w:cs="Calibri"/>
          <w:sz w:val="24"/>
          <w:szCs w:val="24"/>
        </w:rPr>
        <w:t>Edinburgh Council</w:t>
      </w:r>
    </w:p>
    <w:p w:rsidR="00537B97" w:rsidRPr="00B53574" w:rsidRDefault="00537B97" w:rsidP="00537B97">
      <w:pPr>
        <w:pStyle w:val="NoSpacing"/>
        <w:ind w:left="1440"/>
        <w:jc w:val="both"/>
        <w:rPr>
          <w:rFonts w:cs="Calibri"/>
          <w:sz w:val="24"/>
          <w:szCs w:val="24"/>
        </w:rPr>
      </w:pPr>
      <w:r>
        <w:rPr>
          <w:rFonts w:cs="Calibri"/>
          <w:sz w:val="24"/>
          <w:szCs w:val="24"/>
        </w:rPr>
        <w:t>Scott Archibald,</w:t>
      </w:r>
      <w:r w:rsidRPr="00B53574">
        <w:rPr>
          <w:rFonts w:cs="Calibri"/>
          <w:sz w:val="24"/>
          <w:szCs w:val="24"/>
        </w:rPr>
        <w:t xml:space="preserve"> solicitor on behalf of Midlothian Council </w:t>
      </w:r>
    </w:p>
    <w:p w:rsidR="00537B97" w:rsidRDefault="00537B97" w:rsidP="00537B97">
      <w:pPr>
        <w:pStyle w:val="NoSpacing"/>
        <w:ind w:left="1440"/>
        <w:jc w:val="both"/>
        <w:rPr>
          <w:rFonts w:cs="Calibri"/>
          <w:sz w:val="24"/>
          <w:szCs w:val="24"/>
        </w:rPr>
      </w:pPr>
      <w:r>
        <w:rPr>
          <w:rFonts w:cs="Calibri"/>
          <w:sz w:val="24"/>
          <w:szCs w:val="24"/>
        </w:rPr>
        <w:t>Lynne Lind, solicitor TC Young</w:t>
      </w:r>
    </w:p>
    <w:p w:rsidR="00537B97" w:rsidRDefault="00537B97" w:rsidP="00537B97">
      <w:pPr>
        <w:pStyle w:val="NoSpacing"/>
        <w:ind w:left="1440"/>
        <w:jc w:val="both"/>
        <w:rPr>
          <w:rFonts w:cs="Calibri"/>
          <w:sz w:val="24"/>
          <w:szCs w:val="24"/>
        </w:rPr>
      </w:pPr>
      <w:r>
        <w:rPr>
          <w:rFonts w:cs="Calibri"/>
          <w:sz w:val="24"/>
          <w:szCs w:val="24"/>
        </w:rPr>
        <w:t xml:space="preserve">Sheila </w:t>
      </w:r>
      <w:proofErr w:type="spellStart"/>
      <w:r>
        <w:rPr>
          <w:rFonts w:cs="Calibri"/>
          <w:sz w:val="24"/>
          <w:szCs w:val="24"/>
        </w:rPr>
        <w:t>Byth</w:t>
      </w:r>
      <w:proofErr w:type="spellEnd"/>
      <w:r>
        <w:rPr>
          <w:rFonts w:cs="Calibri"/>
          <w:sz w:val="24"/>
          <w:szCs w:val="24"/>
        </w:rPr>
        <w:t>, solicitor McKinnon Forbes</w:t>
      </w:r>
    </w:p>
    <w:p w:rsidR="00537B97" w:rsidRDefault="00537B97" w:rsidP="00537B97">
      <w:pPr>
        <w:pStyle w:val="NoSpacing"/>
        <w:ind w:left="1440"/>
        <w:jc w:val="both"/>
        <w:rPr>
          <w:rFonts w:cs="Calibri"/>
          <w:sz w:val="24"/>
          <w:szCs w:val="24"/>
        </w:rPr>
      </w:pPr>
      <w:r>
        <w:rPr>
          <w:rFonts w:cs="Calibri"/>
          <w:sz w:val="24"/>
          <w:szCs w:val="24"/>
        </w:rPr>
        <w:t>Sarah Prentice, safeguarder</w:t>
      </w:r>
    </w:p>
    <w:p w:rsidR="00537B97" w:rsidRDefault="00537B97" w:rsidP="00537B97">
      <w:pPr>
        <w:pStyle w:val="NoSpacing"/>
        <w:ind w:left="1440"/>
        <w:jc w:val="both"/>
        <w:rPr>
          <w:rFonts w:cs="Calibri"/>
          <w:sz w:val="24"/>
          <w:szCs w:val="24"/>
        </w:rPr>
      </w:pPr>
      <w:r>
        <w:rPr>
          <w:rFonts w:cs="Calibri"/>
          <w:sz w:val="24"/>
          <w:szCs w:val="24"/>
        </w:rPr>
        <w:t xml:space="preserve">Elizabeth </w:t>
      </w:r>
      <w:proofErr w:type="spellStart"/>
      <w:r>
        <w:rPr>
          <w:rFonts w:cs="Calibri"/>
          <w:sz w:val="24"/>
          <w:szCs w:val="24"/>
        </w:rPr>
        <w:t>Horsfall</w:t>
      </w:r>
      <w:proofErr w:type="spellEnd"/>
      <w:r>
        <w:rPr>
          <w:rFonts w:cs="Calibri"/>
          <w:sz w:val="24"/>
          <w:szCs w:val="24"/>
        </w:rPr>
        <w:t>, safeguarder</w:t>
      </w:r>
    </w:p>
    <w:p w:rsidR="00537B97" w:rsidRPr="00B53574" w:rsidRDefault="00537B97" w:rsidP="00537B97">
      <w:pPr>
        <w:pStyle w:val="NoSpacing"/>
        <w:jc w:val="both"/>
        <w:rPr>
          <w:rFonts w:cs="Calibri"/>
          <w:sz w:val="24"/>
          <w:szCs w:val="24"/>
        </w:rPr>
      </w:pPr>
      <w:r w:rsidRPr="00B53574">
        <w:rPr>
          <w:rFonts w:cs="Calibri"/>
          <w:sz w:val="24"/>
          <w:szCs w:val="24"/>
        </w:rPr>
        <w:tab/>
      </w:r>
      <w:r w:rsidRPr="00B53574">
        <w:rPr>
          <w:rFonts w:cs="Calibri"/>
          <w:sz w:val="24"/>
          <w:szCs w:val="24"/>
        </w:rPr>
        <w:tab/>
      </w:r>
      <w:r>
        <w:rPr>
          <w:rFonts w:cs="Calibri"/>
          <w:sz w:val="24"/>
          <w:szCs w:val="24"/>
        </w:rPr>
        <w:t xml:space="preserve">Richard Thompson, solicitor, East Lothian Council </w:t>
      </w:r>
    </w:p>
    <w:p w:rsidR="00537B97" w:rsidRPr="00B53574" w:rsidRDefault="00537B97" w:rsidP="00537B97">
      <w:pPr>
        <w:pStyle w:val="NoSpacing"/>
        <w:jc w:val="both"/>
        <w:rPr>
          <w:rFonts w:cs="Calibri"/>
          <w:sz w:val="24"/>
          <w:szCs w:val="24"/>
        </w:rPr>
      </w:pPr>
    </w:p>
    <w:p w:rsidR="00537B97" w:rsidRPr="00A33E60" w:rsidRDefault="00537B97" w:rsidP="00537B97">
      <w:pPr>
        <w:pStyle w:val="NoSpacing"/>
        <w:numPr>
          <w:ilvl w:val="0"/>
          <w:numId w:val="1"/>
        </w:numPr>
        <w:jc w:val="both"/>
        <w:rPr>
          <w:rFonts w:cs="Calibri"/>
          <w:b/>
          <w:sz w:val="24"/>
          <w:szCs w:val="24"/>
          <w:u w:val="single"/>
        </w:rPr>
      </w:pPr>
      <w:r w:rsidRPr="00A33E60">
        <w:rPr>
          <w:rFonts w:cs="Calibri"/>
          <w:b/>
          <w:sz w:val="24"/>
          <w:szCs w:val="24"/>
          <w:u w:val="single"/>
        </w:rPr>
        <w:t xml:space="preserve">Welcome and apologies </w:t>
      </w:r>
    </w:p>
    <w:p w:rsidR="00537B97" w:rsidRPr="00B53574" w:rsidRDefault="00537B97" w:rsidP="00537B97">
      <w:pPr>
        <w:pStyle w:val="NoSpacing"/>
        <w:jc w:val="both"/>
        <w:rPr>
          <w:rFonts w:cs="Calibri"/>
          <w:sz w:val="24"/>
          <w:szCs w:val="24"/>
        </w:rPr>
      </w:pPr>
    </w:p>
    <w:p w:rsidR="00537B97" w:rsidRDefault="00537B97" w:rsidP="00537B97">
      <w:pPr>
        <w:pStyle w:val="NoSpacing"/>
        <w:jc w:val="both"/>
        <w:rPr>
          <w:rFonts w:cs="Calibri"/>
          <w:sz w:val="24"/>
          <w:szCs w:val="24"/>
        </w:rPr>
      </w:pPr>
      <w:r w:rsidRPr="00B53574">
        <w:rPr>
          <w:rFonts w:cs="Calibri"/>
          <w:sz w:val="24"/>
          <w:szCs w:val="24"/>
        </w:rPr>
        <w:t xml:space="preserve">Sheriff </w:t>
      </w:r>
      <w:r>
        <w:rPr>
          <w:rFonts w:cs="Calibri"/>
          <w:sz w:val="24"/>
          <w:szCs w:val="24"/>
        </w:rPr>
        <w:t>Fife welcomed everyone.</w:t>
      </w:r>
    </w:p>
    <w:p w:rsidR="00537B97" w:rsidRDefault="00537B97" w:rsidP="00537B97">
      <w:pPr>
        <w:pStyle w:val="NoSpacing"/>
        <w:jc w:val="both"/>
        <w:rPr>
          <w:rFonts w:cs="Calibri"/>
          <w:sz w:val="24"/>
          <w:szCs w:val="24"/>
        </w:rPr>
      </w:pPr>
    </w:p>
    <w:p w:rsidR="00537B97" w:rsidRPr="00B53574" w:rsidRDefault="00537B97" w:rsidP="00537B97">
      <w:pPr>
        <w:pStyle w:val="NoSpacing"/>
        <w:jc w:val="both"/>
        <w:rPr>
          <w:rFonts w:cs="Calibri"/>
          <w:sz w:val="24"/>
          <w:szCs w:val="24"/>
        </w:rPr>
      </w:pPr>
      <w:r w:rsidRPr="00B53574">
        <w:rPr>
          <w:rFonts w:cs="Calibri"/>
          <w:sz w:val="24"/>
          <w:szCs w:val="24"/>
        </w:rPr>
        <w:t xml:space="preserve">Apologies were received from Sheriff </w:t>
      </w:r>
      <w:r>
        <w:rPr>
          <w:rFonts w:cs="Calibri"/>
          <w:sz w:val="24"/>
          <w:szCs w:val="24"/>
        </w:rPr>
        <w:t>Stirling</w:t>
      </w:r>
      <w:r w:rsidRPr="00B53574">
        <w:rPr>
          <w:rFonts w:cs="Calibri"/>
          <w:sz w:val="24"/>
          <w:szCs w:val="24"/>
        </w:rPr>
        <w:t xml:space="preserve">, </w:t>
      </w:r>
      <w:r>
        <w:rPr>
          <w:rFonts w:cs="Calibri"/>
          <w:sz w:val="24"/>
          <w:szCs w:val="24"/>
        </w:rPr>
        <w:t xml:space="preserve">Sheriff Dickson, Sheriff </w:t>
      </w:r>
      <w:proofErr w:type="spellStart"/>
      <w:r>
        <w:rPr>
          <w:rFonts w:cs="Calibri"/>
          <w:sz w:val="24"/>
          <w:szCs w:val="24"/>
        </w:rPr>
        <w:t>Auchincloss</w:t>
      </w:r>
      <w:proofErr w:type="spellEnd"/>
      <w:r>
        <w:rPr>
          <w:rFonts w:cs="Calibri"/>
          <w:sz w:val="24"/>
          <w:szCs w:val="24"/>
        </w:rPr>
        <w:t xml:space="preserve">, </w:t>
      </w:r>
      <w:r w:rsidRPr="00B53574">
        <w:rPr>
          <w:rFonts w:cs="Calibri"/>
          <w:sz w:val="24"/>
          <w:szCs w:val="24"/>
        </w:rPr>
        <w:t>Donald Campbell</w:t>
      </w:r>
      <w:r>
        <w:rPr>
          <w:rFonts w:cs="Calibri"/>
          <w:sz w:val="24"/>
          <w:szCs w:val="24"/>
        </w:rPr>
        <w:t>,</w:t>
      </w:r>
      <w:r w:rsidRPr="00B53574">
        <w:rPr>
          <w:rFonts w:cs="Calibri"/>
          <w:sz w:val="24"/>
          <w:szCs w:val="24"/>
        </w:rPr>
        <w:t xml:space="preserve"> </w:t>
      </w:r>
      <w:r>
        <w:rPr>
          <w:rFonts w:cs="Calibri"/>
          <w:sz w:val="24"/>
          <w:szCs w:val="24"/>
        </w:rPr>
        <w:t>Dianne Millen, Gary Burton, and Karen Conway.</w:t>
      </w:r>
    </w:p>
    <w:p w:rsidR="00537B97" w:rsidRPr="00B53574" w:rsidRDefault="00537B97" w:rsidP="00537B97">
      <w:pPr>
        <w:pStyle w:val="NoSpacing"/>
        <w:jc w:val="both"/>
        <w:rPr>
          <w:rFonts w:cs="Calibri"/>
          <w:b/>
          <w:sz w:val="24"/>
          <w:szCs w:val="24"/>
        </w:rPr>
      </w:pPr>
    </w:p>
    <w:p w:rsidR="00537B97" w:rsidRPr="00A33E60" w:rsidRDefault="00537B97" w:rsidP="00537B97">
      <w:pPr>
        <w:pStyle w:val="NoSpacing"/>
        <w:numPr>
          <w:ilvl w:val="0"/>
          <w:numId w:val="1"/>
        </w:numPr>
        <w:jc w:val="both"/>
        <w:rPr>
          <w:rFonts w:cs="Calibri"/>
          <w:b/>
          <w:sz w:val="24"/>
          <w:szCs w:val="24"/>
          <w:u w:val="single"/>
        </w:rPr>
      </w:pPr>
      <w:r w:rsidRPr="00A33E60">
        <w:rPr>
          <w:rFonts w:cs="Calibri"/>
          <w:b/>
          <w:sz w:val="24"/>
          <w:szCs w:val="24"/>
          <w:u w:val="single"/>
        </w:rPr>
        <w:t xml:space="preserve">Minutes of meeting of </w:t>
      </w:r>
      <w:r>
        <w:rPr>
          <w:rFonts w:cs="Calibri"/>
          <w:b/>
          <w:sz w:val="24"/>
          <w:szCs w:val="24"/>
          <w:u w:val="single"/>
        </w:rPr>
        <w:t>24 August 2023</w:t>
      </w:r>
    </w:p>
    <w:p w:rsidR="00537B97" w:rsidRPr="00B53574" w:rsidRDefault="00537B97" w:rsidP="00537B97">
      <w:pPr>
        <w:pStyle w:val="NoSpacing"/>
        <w:jc w:val="both"/>
        <w:rPr>
          <w:rFonts w:cs="Calibri"/>
          <w:b/>
          <w:sz w:val="24"/>
          <w:szCs w:val="24"/>
        </w:rPr>
      </w:pPr>
    </w:p>
    <w:p w:rsidR="00537B97" w:rsidRPr="00B53574" w:rsidRDefault="00537B97" w:rsidP="00537B97">
      <w:pPr>
        <w:pStyle w:val="NoSpacing"/>
        <w:jc w:val="both"/>
        <w:rPr>
          <w:rFonts w:cs="Calibri"/>
          <w:sz w:val="24"/>
          <w:szCs w:val="24"/>
        </w:rPr>
      </w:pPr>
      <w:r w:rsidRPr="00B53574">
        <w:rPr>
          <w:rFonts w:cs="Calibri"/>
          <w:sz w:val="24"/>
          <w:szCs w:val="24"/>
        </w:rPr>
        <w:t xml:space="preserve">The Minutes of the meeting of </w:t>
      </w:r>
      <w:r>
        <w:rPr>
          <w:rFonts w:cs="Calibri"/>
          <w:sz w:val="24"/>
          <w:szCs w:val="24"/>
        </w:rPr>
        <w:t>24 August 2023</w:t>
      </w:r>
      <w:r w:rsidRPr="00B53574">
        <w:rPr>
          <w:rFonts w:cs="Calibri"/>
          <w:sz w:val="24"/>
          <w:szCs w:val="24"/>
        </w:rPr>
        <w:t xml:space="preserve"> were approved.</w:t>
      </w:r>
    </w:p>
    <w:p w:rsidR="00537B97" w:rsidRPr="00B53574" w:rsidRDefault="00537B97" w:rsidP="00537B97">
      <w:pPr>
        <w:pStyle w:val="NoSpacing"/>
        <w:jc w:val="both"/>
        <w:rPr>
          <w:rFonts w:cs="Calibri"/>
          <w:sz w:val="24"/>
          <w:szCs w:val="24"/>
        </w:rPr>
      </w:pPr>
    </w:p>
    <w:p w:rsidR="00537B97" w:rsidRPr="00A33E60" w:rsidRDefault="00537B97" w:rsidP="00537B97">
      <w:pPr>
        <w:pStyle w:val="NoSpacing"/>
        <w:numPr>
          <w:ilvl w:val="0"/>
          <w:numId w:val="1"/>
        </w:numPr>
        <w:jc w:val="both"/>
        <w:rPr>
          <w:rFonts w:cs="Calibri"/>
          <w:b/>
          <w:sz w:val="24"/>
          <w:szCs w:val="24"/>
          <w:u w:val="single"/>
        </w:rPr>
      </w:pPr>
      <w:r w:rsidRPr="00A33E60">
        <w:rPr>
          <w:rFonts w:cs="Calibri"/>
          <w:b/>
          <w:sz w:val="24"/>
          <w:szCs w:val="24"/>
          <w:u w:val="single"/>
        </w:rPr>
        <w:t xml:space="preserve">Matters Arising </w:t>
      </w:r>
    </w:p>
    <w:p w:rsidR="00537B97" w:rsidRPr="00B53574" w:rsidRDefault="00537B97" w:rsidP="00537B97">
      <w:pPr>
        <w:pStyle w:val="NoSpacing"/>
        <w:jc w:val="both"/>
        <w:rPr>
          <w:rFonts w:cs="Calibri"/>
          <w:b/>
          <w:sz w:val="24"/>
          <w:szCs w:val="24"/>
        </w:rPr>
      </w:pPr>
    </w:p>
    <w:p w:rsidR="00537B97" w:rsidRDefault="00537B97" w:rsidP="00537B97">
      <w:pPr>
        <w:pStyle w:val="NoSpacing"/>
        <w:jc w:val="both"/>
        <w:rPr>
          <w:rFonts w:cs="Calibri"/>
          <w:sz w:val="24"/>
          <w:szCs w:val="24"/>
        </w:rPr>
      </w:pPr>
      <w:r>
        <w:rPr>
          <w:rFonts w:cs="Calibri"/>
          <w:sz w:val="24"/>
          <w:szCs w:val="24"/>
        </w:rPr>
        <w:t>None</w:t>
      </w:r>
    </w:p>
    <w:p w:rsidR="00537B97" w:rsidRPr="00B53574" w:rsidRDefault="00537B97" w:rsidP="00537B97">
      <w:pPr>
        <w:pStyle w:val="NoSpacing"/>
        <w:jc w:val="both"/>
        <w:rPr>
          <w:rFonts w:cs="Calibri"/>
          <w:sz w:val="24"/>
          <w:szCs w:val="24"/>
        </w:rPr>
      </w:pPr>
    </w:p>
    <w:p w:rsidR="00537B97" w:rsidRPr="00A33E60" w:rsidRDefault="00537B97" w:rsidP="00537B97">
      <w:pPr>
        <w:pStyle w:val="NoSpacing"/>
        <w:numPr>
          <w:ilvl w:val="0"/>
          <w:numId w:val="1"/>
        </w:numPr>
        <w:jc w:val="both"/>
        <w:rPr>
          <w:rFonts w:cs="Calibri"/>
          <w:b/>
          <w:sz w:val="24"/>
          <w:szCs w:val="24"/>
          <w:u w:val="single"/>
        </w:rPr>
      </w:pPr>
      <w:r w:rsidRPr="00A33E60">
        <w:rPr>
          <w:rFonts w:cs="Calibri"/>
          <w:b/>
          <w:sz w:val="24"/>
          <w:szCs w:val="24"/>
          <w:u w:val="single"/>
        </w:rPr>
        <w:t>Stats</w:t>
      </w:r>
    </w:p>
    <w:p w:rsidR="00537B97" w:rsidRPr="00B53574" w:rsidRDefault="00537B97" w:rsidP="00537B97">
      <w:pPr>
        <w:pStyle w:val="NoSpacing"/>
        <w:jc w:val="both"/>
        <w:rPr>
          <w:rFonts w:cs="Calibri"/>
          <w:b/>
          <w:sz w:val="24"/>
          <w:szCs w:val="24"/>
        </w:rPr>
      </w:pPr>
    </w:p>
    <w:p w:rsidR="00537B97" w:rsidRDefault="00537B97" w:rsidP="00537B97">
      <w:pPr>
        <w:pStyle w:val="NoSpacing"/>
        <w:jc w:val="both"/>
        <w:rPr>
          <w:rFonts w:cs="Calibri"/>
          <w:sz w:val="24"/>
          <w:szCs w:val="24"/>
        </w:rPr>
      </w:pPr>
      <w:r>
        <w:rPr>
          <w:rFonts w:cs="Calibri"/>
          <w:sz w:val="24"/>
          <w:szCs w:val="24"/>
        </w:rPr>
        <w:t xml:space="preserve">Stats were not circulated in advance due to resources but will be circulated as usual for the next meeting. </w:t>
      </w:r>
    </w:p>
    <w:p w:rsidR="00537B97" w:rsidRDefault="00537B97" w:rsidP="00537B97">
      <w:pPr>
        <w:pStyle w:val="NoSpacing"/>
        <w:jc w:val="both"/>
        <w:rPr>
          <w:rFonts w:cs="Calibri"/>
          <w:sz w:val="24"/>
          <w:szCs w:val="24"/>
        </w:rPr>
      </w:pPr>
    </w:p>
    <w:p w:rsidR="00537B97" w:rsidRDefault="00537B97" w:rsidP="00537B97">
      <w:pPr>
        <w:pStyle w:val="NoSpacing"/>
        <w:jc w:val="both"/>
        <w:rPr>
          <w:rFonts w:cs="Calibri"/>
          <w:sz w:val="24"/>
          <w:szCs w:val="24"/>
        </w:rPr>
      </w:pPr>
      <w:r>
        <w:rPr>
          <w:rFonts w:cs="Calibri"/>
          <w:sz w:val="24"/>
          <w:szCs w:val="24"/>
        </w:rPr>
        <w:t>According to the stats, the numbers of applications and minutes lodged increased significantly in comparison with last year, with an overall total of around 600 up from around 440 in 2022. That trend is likely to continue for the foreseeable future.</w:t>
      </w:r>
    </w:p>
    <w:p w:rsidR="00537B97" w:rsidRDefault="00537B97" w:rsidP="00537B97">
      <w:pPr>
        <w:pStyle w:val="NoSpacing"/>
        <w:jc w:val="both"/>
        <w:rPr>
          <w:rFonts w:cs="Calibri"/>
          <w:sz w:val="24"/>
          <w:szCs w:val="24"/>
        </w:rPr>
      </w:pPr>
    </w:p>
    <w:p w:rsidR="00537B97" w:rsidRDefault="00537B97" w:rsidP="00537B97">
      <w:pPr>
        <w:pStyle w:val="NoSpacing"/>
        <w:jc w:val="both"/>
        <w:rPr>
          <w:rFonts w:cs="Calibri"/>
          <w:sz w:val="24"/>
          <w:szCs w:val="24"/>
        </w:rPr>
      </w:pPr>
      <w:r w:rsidRPr="00280A5A">
        <w:rPr>
          <w:rFonts w:cs="Calibri"/>
          <w:b/>
          <w:sz w:val="24"/>
          <w:szCs w:val="24"/>
        </w:rPr>
        <w:t>Mary Hughes</w:t>
      </w:r>
      <w:r>
        <w:rPr>
          <w:rFonts w:cs="Calibri"/>
          <w:sz w:val="24"/>
          <w:szCs w:val="24"/>
        </w:rPr>
        <w:t xml:space="preserve">: Courts are overbooked from time to time to manage the increase.  Additional courts are being set up where possible (on Tuesday afternoons if the sheriff sitting at morning Civil court is also an AWI sheriff), to accommodate urgent business i.e. interim hearings, increased bookings. </w:t>
      </w:r>
    </w:p>
    <w:p w:rsidR="00537B97" w:rsidRDefault="00537B97" w:rsidP="00537B97">
      <w:pPr>
        <w:pStyle w:val="NoSpacing"/>
        <w:jc w:val="both"/>
        <w:rPr>
          <w:rFonts w:cs="Calibri"/>
          <w:sz w:val="24"/>
          <w:szCs w:val="24"/>
        </w:rPr>
      </w:pPr>
    </w:p>
    <w:p w:rsidR="00537B97" w:rsidRDefault="00537B97" w:rsidP="00537B97">
      <w:pPr>
        <w:pStyle w:val="NoSpacing"/>
        <w:jc w:val="both"/>
        <w:rPr>
          <w:rFonts w:cs="Calibri"/>
          <w:sz w:val="24"/>
          <w:szCs w:val="24"/>
        </w:rPr>
      </w:pPr>
      <w:r>
        <w:rPr>
          <w:rFonts w:cs="Calibri"/>
          <w:sz w:val="24"/>
          <w:szCs w:val="24"/>
        </w:rPr>
        <w:t xml:space="preserve">The difficulty with courts being overbooked is the length of time the clerk and the sheriff have to prepare for the court. </w:t>
      </w:r>
    </w:p>
    <w:p w:rsidR="00537B97" w:rsidRPr="00B53574" w:rsidRDefault="00537B97" w:rsidP="00537B97">
      <w:pPr>
        <w:pStyle w:val="NoSpacing"/>
        <w:jc w:val="both"/>
        <w:rPr>
          <w:rFonts w:cs="Calibri"/>
          <w:sz w:val="24"/>
          <w:szCs w:val="24"/>
        </w:rPr>
      </w:pPr>
    </w:p>
    <w:p w:rsidR="00537B97" w:rsidRPr="001B5B5B" w:rsidRDefault="00537B97" w:rsidP="00537B97">
      <w:pPr>
        <w:pStyle w:val="NoSpacing"/>
        <w:numPr>
          <w:ilvl w:val="0"/>
          <w:numId w:val="1"/>
        </w:numPr>
        <w:jc w:val="both"/>
        <w:rPr>
          <w:rFonts w:cs="Calibri"/>
          <w:b/>
          <w:sz w:val="24"/>
          <w:szCs w:val="24"/>
          <w:u w:val="single"/>
        </w:rPr>
      </w:pPr>
      <w:r>
        <w:rPr>
          <w:rFonts w:cs="Calibri"/>
          <w:b/>
          <w:sz w:val="24"/>
          <w:szCs w:val="24"/>
          <w:u w:val="single"/>
        </w:rPr>
        <w:t>AWI Practice Note No.1 2024</w:t>
      </w:r>
    </w:p>
    <w:p w:rsidR="00537B97" w:rsidRPr="00B53574" w:rsidRDefault="00537B97" w:rsidP="00537B97">
      <w:pPr>
        <w:pStyle w:val="NoSpacing"/>
        <w:jc w:val="both"/>
        <w:rPr>
          <w:rFonts w:cs="Calibri"/>
          <w:b/>
          <w:sz w:val="24"/>
          <w:szCs w:val="24"/>
        </w:rPr>
      </w:pPr>
    </w:p>
    <w:p w:rsidR="00537B97" w:rsidRPr="00E32B95" w:rsidRDefault="00537B97" w:rsidP="00537B97">
      <w:pPr>
        <w:pStyle w:val="NoSpacing"/>
        <w:jc w:val="both"/>
        <w:rPr>
          <w:rFonts w:cs="Calibri"/>
          <w:sz w:val="24"/>
          <w:szCs w:val="24"/>
        </w:rPr>
      </w:pPr>
      <w:r w:rsidRPr="00ED23C4">
        <w:rPr>
          <w:rFonts w:cs="Calibri"/>
          <w:sz w:val="24"/>
          <w:szCs w:val="24"/>
        </w:rPr>
        <w:t>The new</w:t>
      </w:r>
      <w:r w:rsidRPr="00E8601B">
        <w:rPr>
          <w:rFonts w:cs="Calibri"/>
          <w:sz w:val="24"/>
          <w:szCs w:val="24"/>
        </w:rPr>
        <w:t xml:space="preserve"> </w:t>
      </w:r>
      <w:r>
        <w:rPr>
          <w:rFonts w:cs="Calibri"/>
          <w:sz w:val="24"/>
          <w:szCs w:val="24"/>
        </w:rPr>
        <w:t>Practice Note was published on SCTS website on 22 January 2024 and included minor changes suggested by the Public Guardian.</w:t>
      </w:r>
    </w:p>
    <w:p w:rsidR="00537B97" w:rsidRDefault="00537B97" w:rsidP="00537B97">
      <w:pPr>
        <w:pStyle w:val="NoSpacing"/>
        <w:jc w:val="both"/>
        <w:rPr>
          <w:rFonts w:cs="Calibri"/>
          <w:sz w:val="24"/>
          <w:szCs w:val="24"/>
        </w:rPr>
      </w:pPr>
    </w:p>
    <w:p w:rsidR="00537B97" w:rsidRPr="005E5027" w:rsidRDefault="00537B97" w:rsidP="00537B97">
      <w:pPr>
        <w:pStyle w:val="NoSpacing"/>
        <w:numPr>
          <w:ilvl w:val="0"/>
          <w:numId w:val="1"/>
        </w:numPr>
        <w:jc w:val="both"/>
        <w:rPr>
          <w:rFonts w:cs="Calibri"/>
          <w:b/>
          <w:sz w:val="24"/>
          <w:szCs w:val="24"/>
          <w:u w:val="single"/>
        </w:rPr>
      </w:pPr>
      <w:r>
        <w:rPr>
          <w:rFonts w:cs="Calibri"/>
          <w:b/>
          <w:sz w:val="24"/>
          <w:szCs w:val="24"/>
          <w:u w:val="single"/>
        </w:rPr>
        <w:t>AWI Court update</w:t>
      </w:r>
    </w:p>
    <w:p w:rsidR="00537B97" w:rsidRDefault="00537B97" w:rsidP="00537B97">
      <w:pPr>
        <w:pStyle w:val="NoSpacing"/>
        <w:jc w:val="both"/>
        <w:rPr>
          <w:rFonts w:cs="Calibri"/>
          <w:sz w:val="24"/>
          <w:szCs w:val="24"/>
        </w:rPr>
      </w:pPr>
    </w:p>
    <w:p w:rsidR="00537B97" w:rsidRDefault="00537B97" w:rsidP="00537B97">
      <w:pPr>
        <w:pStyle w:val="NoSpacing"/>
        <w:jc w:val="both"/>
        <w:rPr>
          <w:rFonts w:cs="Calibri"/>
          <w:sz w:val="24"/>
          <w:szCs w:val="24"/>
        </w:rPr>
      </w:pPr>
      <w:r w:rsidRPr="00280A5A">
        <w:rPr>
          <w:rFonts w:cs="Calibri"/>
          <w:b/>
          <w:sz w:val="24"/>
          <w:szCs w:val="24"/>
        </w:rPr>
        <w:t>Sheriff Fife:</w:t>
      </w:r>
      <w:r>
        <w:rPr>
          <w:rFonts w:cs="Calibri"/>
          <w:sz w:val="24"/>
          <w:szCs w:val="24"/>
        </w:rPr>
        <w:t xml:space="preserve"> The courts are fully loaded and busy. The AWI sheriffs chat together from time to time. The AWI court is working well. </w:t>
      </w:r>
    </w:p>
    <w:p w:rsidR="00537B97" w:rsidRDefault="00537B97" w:rsidP="00537B97">
      <w:pPr>
        <w:pStyle w:val="NoSpacing"/>
        <w:jc w:val="both"/>
        <w:rPr>
          <w:rFonts w:cs="Calibri"/>
          <w:sz w:val="24"/>
          <w:szCs w:val="24"/>
        </w:rPr>
      </w:pPr>
    </w:p>
    <w:p w:rsidR="00537B97" w:rsidRDefault="00537B97" w:rsidP="00537B97">
      <w:pPr>
        <w:pStyle w:val="NoSpacing"/>
        <w:numPr>
          <w:ilvl w:val="0"/>
          <w:numId w:val="1"/>
        </w:numPr>
        <w:jc w:val="both"/>
        <w:rPr>
          <w:rFonts w:cs="Calibri"/>
          <w:b/>
          <w:sz w:val="24"/>
          <w:szCs w:val="24"/>
          <w:u w:val="single"/>
        </w:rPr>
      </w:pPr>
      <w:r w:rsidRPr="00E03605">
        <w:rPr>
          <w:rFonts w:cs="Calibri"/>
          <w:b/>
          <w:sz w:val="24"/>
          <w:szCs w:val="24"/>
          <w:u w:val="single"/>
        </w:rPr>
        <w:t xml:space="preserve">Summary Applications and Renewals </w:t>
      </w:r>
    </w:p>
    <w:p w:rsidR="00537B97" w:rsidRDefault="00537B97" w:rsidP="00537B97">
      <w:pPr>
        <w:pStyle w:val="NoSpacing"/>
        <w:jc w:val="both"/>
        <w:rPr>
          <w:rFonts w:cs="Calibri"/>
          <w:b/>
          <w:sz w:val="24"/>
          <w:szCs w:val="24"/>
          <w:u w:val="single"/>
        </w:rPr>
      </w:pPr>
    </w:p>
    <w:p w:rsidR="00537B97" w:rsidRDefault="00537B97" w:rsidP="00537B97">
      <w:pPr>
        <w:pStyle w:val="NoSpacing"/>
        <w:jc w:val="both"/>
        <w:rPr>
          <w:rFonts w:cs="Calibri"/>
          <w:sz w:val="24"/>
          <w:szCs w:val="24"/>
        </w:rPr>
      </w:pPr>
      <w:r>
        <w:rPr>
          <w:rFonts w:cs="Calibri"/>
          <w:b/>
          <w:sz w:val="24"/>
          <w:szCs w:val="24"/>
          <w:u w:val="single"/>
        </w:rPr>
        <w:t xml:space="preserve">Sheriff Fife: </w:t>
      </w:r>
      <w:r>
        <w:rPr>
          <w:rFonts w:cs="Calibri"/>
          <w:sz w:val="24"/>
          <w:szCs w:val="24"/>
        </w:rPr>
        <w:t xml:space="preserve">AWI clerks team process AWIs and other areas of civil practice, particularly family cases. In order to streamline the process a pre-registration checklist has been issued to agents to improve consistency. </w:t>
      </w:r>
    </w:p>
    <w:p w:rsidR="00537B97" w:rsidRDefault="00537B97" w:rsidP="00537B97">
      <w:pPr>
        <w:pStyle w:val="NoSpacing"/>
        <w:jc w:val="both"/>
        <w:rPr>
          <w:rFonts w:cs="Calibri"/>
          <w:sz w:val="24"/>
          <w:szCs w:val="24"/>
        </w:rPr>
      </w:pPr>
    </w:p>
    <w:p w:rsidR="00537B97" w:rsidRDefault="00537B97" w:rsidP="00537B97">
      <w:pPr>
        <w:pStyle w:val="NoSpacing"/>
        <w:jc w:val="both"/>
        <w:rPr>
          <w:rFonts w:cs="Calibri"/>
          <w:sz w:val="24"/>
          <w:szCs w:val="24"/>
        </w:rPr>
      </w:pPr>
      <w:r w:rsidRPr="00823426">
        <w:rPr>
          <w:rFonts w:cs="Calibri"/>
          <w:b/>
          <w:sz w:val="24"/>
          <w:szCs w:val="24"/>
        </w:rPr>
        <w:t xml:space="preserve">Helen </w:t>
      </w:r>
      <w:proofErr w:type="spellStart"/>
      <w:r w:rsidRPr="00823426">
        <w:rPr>
          <w:rFonts w:cs="Calibri"/>
          <w:b/>
          <w:sz w:val="24"/>
          <w:szCs w:val="24"/>
        </w:rPr>
        <w:t>McGinty</w:t>
      </w:r>
      <w:proofErr w:type="spellEnd"/>
      <w:r>
        <w:rPr>
          <w:rFonts w:cs="Calibri"/>
          <w:sz w:val="24"/>
          <w:szCs w:val="24"/>
        </w:rPr>
        <w:t xml:space="preserve"> commented on No. 16 of the checklist, being the requirement to lodge declaration forms, which are required by the OPG. She highlighted that it is not practicable to intimate the forms together with all other documents, as they contain sensitive information of the applicant/s. </w:t>
      </w:r>
    </w:p>
    <w:p w:rsidR="00537B97" w:rsidRDefault="00537B97" w:rsidP="00537B97">
      <w:pPr>
        <w:pStyle w:val="NoSpacing"/>
        <w:jc w:val="both"/>
        <w:rPr>
          <w:rFonts w:cs="Calibri"/>
          <w:sz w:val="24"/>
          <w:szCs w:val="24"/>
        </w:rPr>
      </w:pPr>
    </w:p>
    <w:p w:rsidR="00537B97" w:rsidRDefault="00537B97" w:rsidP="00537B97">
      <w:pPr>
        <w:pStyle w:val="NoSpacing"/>
        <w:jc w:val="both"/>
        <w:rPr>
          <w:rFonts w:cs="Calibri"/>
          <w:sz w:val="24"/>
          <w:szCs w:val="24"/>
        </w:rPr>
      </w:pPr>
      <w:r w:rsidRPr="00823426">
        <w:rPr>
          <w:rFonts w:cs="Calibri"/>
          <w:b/>
          <w:sz w:val="24"/>
          <w:szCs w:val="24"/>
        </w:rPr>
        <w:lastRenderedPageBreak/>
        <w:t>Fiona Brown</w:t>
      </w:r>
      <w:r>
        <w:rPr>
          <w:rFonts w:cs="Calibri"/>
          <w:sz w:val="24"/>
          <w:szCs w:val="24"/>
        </w:rPr>
        <w:t xml:space="preserve"> responded that the declaration forms are to be lodged in court and intimated only to OPG. FB suggested maybe wording could be amended to make it clearer. </w:t>
      </w:r>
    </w:p>
    <w:p w:rsidR="00537B97" w:rsidRDefault="00537B97" w:rsidP="00537B97">
      <w:pPr>
        <w:pStyle w:val="NoSpacing"/>
        <w:jc w:val="both"/>
        <w:rPr>
          <w:rFonts w:cs="Calibri"/>
          <w:sz w:val="24"/>
          <w:szCs w:val="24"/>
        </w:rPr>
      </w:pPr>
    </w:p>
    <w:p w:rsidR="00537B97" w:rsidRPr="00E03605" w:rsidRDefault="00537B97" w:rsidP="00537B97">
      <w:pPr>
        <w:pStyle w:val="NoSpacing"/>
        <w:jc w:val="both"/>
        <w:rPr>
          <w:rFonts w:cs="Calibri"/>
          <w:sz w:val="24"/>
          <w:szCs w:val="24"/>
        </w:rPr>
      </w:pPr>
      <w:r w:rsidRPr="00823426">
        <w:rPr>
          <w:rFonts w:cs="Calibri"/>
          <w:b/>
          <w:sz w:val="24"/>
          <w:szCs w:val="24"/>
        </w:rPr>
        <w:t>Sheriff Tait</w:t>
      </w:r>
      <w:r>
        <w:rPr>
          <w:rFonts w:cs="Calibri"/>
          <w:sz w:val="24"/>
          <w:szCs w:val="24"/>
        </w:rPr>
        <w:t xml:space="preserve"> clarified the position that intimation of the declaration forms is not in question and is not required.</w:t>
      </w:r>
    </w:p>
    <w:p w:rsidR="00537B97" w:rsidRDefault="00537B97" w:rsidP="00537B97">
      <w:pPr>
        <w:pStyle w:val="NoSpacing"/>
        <w:jc w:val="both"/>
        <w:rPr>
          <w:rFonts w:cs="Calibri"/>
          <w:sz w:val="24"/>
          <w:szCs w:val="24"/>
        </w:rPr>
      </w:pPr>
    </w:p>
    <w:p w:rsidR="00537B97" w:rsidRPr="004A1E94" w:rsidRDefault="00537B97" w:rsidP="00537B97">
      <w:pPr>
        <w:pStyle w:val="NoSpacing"/>
        <w:numPr>
          <w:ilvl w:val="0"/>
          <w:numId w:val="1"/>
        </w:numPr>
        <w:jc w:val="both"/>
        <w:rPr>
          <w:rFonts w:cs="Calibri"/>
          <w:b/>
          <w:sz w:val="24"/>
          <w:szCs w:val="24"/>
          <w:u w:val="single"/>
        </w:rPr>
      </w:pPr>
      <w:r>
        <w:rPr>
          <w:rFonts w:cs="Calibri"/>
          <w:b/>
          <w:sz w:val="24"/>
          <w:szCs w:val="24"/>
          <w:u w:val="single"/>
        </w:rPr>
        <w:t>OPG update</w:t>
      </w:r>
    </w:p>
    <w:p w:rsidR="00537B97" w:rsidRDefault="00537B97" w:rsidP="00537B97">
      <w:pPr>
        <w:pStyle w:val="NoSpacing"/>
        <w:jc w:val="both"/>
        <w:rPr>
          <w:rFonts w:cs="Calibri"/>
          <w:sz w:val="24"/>
          <w:szCs w:val="24"/>
        </w:rPr>
      </w:pPr>
    </w:p>
    <w:p w:rsidR="00537B97" w:rsidRDefault="00537B97" w:rsidP="00537B97">
      <w:pPr>
        <w:pStyle w:val="NoSpacing"/>
        <w:jc w:val="both"/>
        <w:rPr>
          <w:rFonts w:cs="Calibri"/>
          <w:sz w:val="24"/>
          <w:szCs w:val="24"/>
        </w:rPr>
      </w:pPr>
      <w:r>
        <w:rPr>
          <w:rFonts w:cs="Calibri"/>
          <w:sz w:val="24"/>
          <w:szCs w:val="24"/>
        </w:rPr>
        <w:t>Fiona Brown provided an update from OPG for practitioners:</w:t>
      </w:r>
    </w:p>
    <w:p w:rsidR="00537B97" w:rsidRDefault="00537B97" w:rsidP="00537B97">
      <w:pPr>
        <w:pStyle w:val="NoSpacing"/>
        <w:jc w:val="both"/>
        <w:rPr>
          <w:rFonts w:cs="Calibri"/>
          <w:sz w:val="24"/>
          <w:szCs w:val="24"/>
        </w:rPr>
      </w:pPr>
    </w:p>
    <w:p w:rsidR="00537B97" w:rsidRDefault="00537B97" w:rsidP="00537B97">
      <w:pPr>
        <w:pStyle w:val="NoSpacing"/>
        <w:numPr>
          <w:ilvl w:val="0"/>
          <w:numId w:val="1"/>
        </w:numPr>
        <w:jc w:val="both"/>
        <w:rPr>
          <w:color w:val="000000"/>
          <w:sz w:val="24"/>
          <w:szCs w:val="24"/>
        </w:rPr>
      </w:pPr>
      <w:r>
        <w:rPr>
          <w:color w:val="000000"/>
          <w:sz w:val="24"/>
          <w:szCs w:val="24"/>
        </w:rPr>
        <w:t xml:space="preserve">Outreach with Financial Institutions share information, practice and guidance to help understand AWI better, including terminology and documentation around Scottish orders, to help make the process easier for all. There will be webinars available containing all information about the project. </w:t>
      </w:r>
    </w:p>
    <w:p w:rsidR="00537B97" w:rsidRDefault="00537B97" w:rsidP="00537B97">
      <w:pPr>
        <w:pStyle w:val="NoSpacing"/>
        <w:numPr>
          <w:ilvl w:val="0"/>
          <w:numId w:val="1"/>
        </w:numPr>
        <w:jc w:val="both"/>
        <w:rPr>
          <w:color w:val="000000"/>
          <w:sz w:val="24"/>
          <w:szCs w:val="24"/>
        </w:rPr>
      </w:pPr>
      <w:r>
        <w:rPr>
          <w:color w:val="000000"/>
          <w:sz w:val="24"/>
          <w:szCs w:val="24"/>
        </w:rPr>
        <w:t xml:space="preserve">Professional Guardians Scheme: e-learning package will be available, if someone wants to join. </w:t>
      </w:r>
    </w:p>
    <w:p w:rsidR="00537B97" w:rsidRDefault="00537B97" w:rsidP="00537B97">
      <w:pPr>
        <w:pStyle w:val="NoSpacing"/>
        <w:numPr>
          <w:ilvl w:val="0"/>
          <w:numId w:val="1"/>
        </w:numPr>
        <w:jc w:val="both"/>
        <w:rPr>
          <w:color w:val="000000"/>
          <w:sz w:val="24"/>
          <w:szCs w:val="24"/>
        </w:rPr>
      </w:pPr>
      <w:r>
        <w:rPr>
          <w:color w:val="000000"/>
          <w:sz w:val="24"/>
          <w:szCs w:val="24"/>
        </w:rPr>
        <w:t xml:space="preserve">There are internal changes in the way that Powers of Attorney are processed: more details are now required, namely the attorney’s date of birth. </w:t>
      </w:r>
    </w:p>
    <w:p w:rsidR="00537B97" w:rsidRDefault="00537B97" w:rsidP="00537B97">
      <w:pPr>
        <w:pStyle w:val="NoSpacing"/>
        <w:numPr>
          <w:ilvl w:val="0"/>
          <w:numId w:val="1"/>
        </w:numPr>
        <w:jc w:val="both"/>
        <w:rPr>
          <w:color w:val="000000"/>
          <w:sz w:val="24"/>
          <w:szCs w:val="24"/>
        </w:rPr>
      </w:pPr>
      <w:r>
        <w:rPr>
          <w:color w:val="000000"/>
          <w:sz w:val="24"/>
          <w:szCs w:val="24"/>
        </w:rPr>
        <w:t xml:space="preserve">Fiona welcomed the requirement of lodging declaration forms being included in the Practice Note, and the pre-registration checklist. </w:t>
      </w:r>
    </w:p>
    <w:p w:rsidR="00537B97" w:rsidRDefault="00537B97" w:rsidP="00537B97">
      <w:pPr>
        <w:pStyle w:val="NoSpacing"/>
        <w:numPr>
          <w:ilvl w:val="0"/>
          <w:numId w:val="1"/>
        </w:numPr>
        <w:jc w:val="both"/>
        <w:rPr>
          <w:color w:val="000000"/>
          <w:sz w:val="24"/>
          <w:szCs w:val="24"/>
        </w:rPr>
      </w:pPr>
      <w:r>
        <w:rPr>
          <w:color w:val="000000"/>
          <w:sz w:val="24"/>
          <w:szCs w:val="24"/>
        </w:rPr>
        <w:t xml:space="preserve">Scott Review: 10 year old work of the Mental Health Tribunal is being continued. Legislation with regards to Human Rights is being reviewed and the Scottish Government is treating this as a priority. </w:t>
      </w:r>
    </w:p>
    <w:p w:rsidR="00537B97" w:rsidRDefault="00537B97" w:rsidP="00537B97">
      <w:pPr>
        <w:pStyle w:val="NoSpacing"/>
        <w:numPr>
          <w:ilvl w:val="0"/>
          <w:numId w:val="1"/>
        </w:numPr>
        <w:jc w:val="both"/>
        <w:rPr>
          <w:color w:val="000000"/>
          <w:sz w:val="24"/>
          <w:szCs w:val="24"/>
        </w:rPr>
      </w:pPr>
      <w:r>
        <w:rPr>
          <w:color w:val="000000"/>
          <w:sz w:val="24"/>
          <w:szCs w:val="24"/>
        </w:rPr>
        <w:t xml:space="preserve">OPG’s 18 monthly AWI conference to be hosted on 28 and 29 November this year- </w:t>
      </w:r>
      <w:r>
        <w:rPr>
          <w:b/>
          <w:bCs/>
          <w:color w:val="000000"/>
          <w:sz w:val="24"/>
          <w:szCs w:val="24"/>
        </w:rPr>
        <w:t>save the date</w:t>
      </w:r>
      <w:r>
        <w:rPr>
          <w:color w:val="000000"/>
          <w:sz w:val="24"/>
          <w:szCs w:val="24"/>
        </w:rPr>
        <w:t xml:space="preserve">. </w:t>
      </w:r>
    </w:p>
    <w:p w:rsidR="00537B97" w:rsidRDefault="00537B97" w:rsidP="00537B97">
      <w:pPr>
        <w:pStyle w:val="NoSpacing"/>
        <w:jc w:val="both"/>
        <w:rPr>
          <w:color w:val="000000"/>
          <w:sz w:val="24"/>
          <w:szCs w:val="24"/>
        </w:rPr>
      </w:pPr>
    </w:p>
    <w:p w:rsidR="00537B97" w:rsidRDefault="00537B97" w:rsidP="00537B97">
      <w:pPr>
        <w:pStyle w:val="NoSpacing"/>
        <w:numPr>
          <w:ilvl w:val="0"/>
          <w:numId w:val="1"/>
        </w:numPr>
        <w:jc w:val="both"/>
        <w:rPr>
          <w:rFonts w:cs="Calibri"/>
          <w:b/>
          <w:sz w:val="24"/>
          <w:szCs w:val="24"/>
          <w:u w:val="single"/>
        </w:rPr>
      </w:pPr>
      <w:r w:rsidRPr="00280A5A">
        <w:rPr>
          <w:rFonts w:cs="Calibri"/>
          <w:b/>
          <w:sz w:val="24"/>
          <w:szCs w:val="24"/>
          <w:u w:val="single"/>
        </w:rPr>
        <w:t>AOCB</w:t>
      </w:r>
    </w:p>
    <w:p w:rsidR="00537B97" w:rsidRPr="00280A5A" w:rsidRDefault="00537B97" w:rsidP="00537B97">
      <w:pPr>
        <w:pStyle w:val="NoSpacing"/>
        <w:ind w:left="720"/>
        <w:jc w:val="both"/>
        <w:rPr>
          <w:rFonts w:cs="Calibri"/>
          <w:b/>
          <w:sz w:val="24"/>
          <w:szCs w:val="24"/>
          <w:u w:val="single"/>
        </w:rPr>
      </w:pPr>
    </w:p>
    <w:p w:rsidR="00537B97" w:rsidRDefault="00537B97" w:rsidP="00537B97">
      <w:pPr>
        <w:pStyle w:val="NoSpacing"/>
        <w:ind w:left="360"/>
        <w:jc w:val="both"/>
        <w:rPr>
          <w:rFonts w:cs="Calibri"/>
          <w:sz w:val="24"/>
          <w:szCs w:val="24"/>
        </w:rPr>
      </w:pPr>
      <w:r w:rsidRPr="00280A5A">
        <w:rPr>
          <w:rFonts w:cs="Calibri"/>
          <w:b/>
          <w:sz w:val="24"/>
          <w:szCs w:val="24"/>
        </w:rPr>
        <w:t>Sheriff Fife</w:t>
      </w:r>
      <w:r>
        <w:rPr>
          <w:rFonts w:cs="Calibri"/>
          <w:sz w:val="24"/>
          <w:szCs w:val="24"/>
        </w:rPr>
        <w:t xml:space="preserve"> mentioned the importance of submitting documents to court in PDF form and grouped into one PDF if possible i.e. intimations together rather than as separate documents, as it is time consuming for the clerks to convert each document to PDF and then to upload it separately; also, sheriffs find it challenging to locate documents on the system, when clogged up with many similar documents. </w:t>
      </w:r>
    </w:p>
    <w:p w:rsidR="00537B97" w:rsidRDefault="00537B97" w:rsidP="00537B97">
      <w:pPr>
        <w:pStyle w:val="NoSpacing"/>
        <w:ind w:left="360"/>
        <w:jc w:val="both"/>
        <w:rPr>
          <w:rFonts w:cs="Calibri"/>
          <w:sz w:val="24"/>
          <w:szCs w:val="24"/>
        </w:rPr>
      </w:pPr>
    </w:p>
    <w:p w:rsidR="00537B97" w:rsidRDefault="00537B97" w:rsidP="00537B97">
      <w:pPr>
        <w:pStyle w:val="NoSpacing"/>
        <w:ind w:left="360"/>
        <w:jc w:val="both"/>
        <w:rPr>
          <w:rFonts w:cs="Calibri"/>
          <w:sz w:val="24"/>
          <w:szCs w:val="24"/>
        </w:rPr>
      </w:pPr>
      <w:r>
        <w:rPr>
          <w:rFonts w:cs="Calibri"/>
          <w:sz w:val="24"/>
          <w:szCs w:val="24"/>
        </w:rPr>
        <w:t xml:space="preserve">File management will move on to Civil Online shortly, whereby agents can lodge documents directly on the system. </w:t>
      </w:r>
    </w:p>
    <w:p w:rsidR="00537B97" w:rsidRDefault="00537B97" w:rsidP="00537B97">
      <w:pPr>
        <w:pStyle w:val="NoSpacing"/>
        <w:ind w:left="360"/>
        <w:jc w:val="both"/>
        <w:rPr>
          <w:rFonts w:cs="Calibri"/>
          <w:sz w:val="24"/>
          <w:szCs w:val="24"/>
        </w:rPr>
      </w:pPr>
    </w:p>
    <w:p w:rsidR="00537B97" w:rsidRPr="00ED23C4" w:rsidRDefault="00537B97" w:rsidP="00537B97">
      <w:pPr>
        <w:pStyle w:val="NoSpacing"/>
        <w:ind w:left="360"/>
        <w:jc w:val="both"/>
        <w:rPr>
          <w:rFonts w:cs="Calibri"/>
          <w:b/>
          <w:sz w:val="24"/>
          <w:szCs w:val="24"/>
        </w:rPr>
      </w:pPr>
      <w:r w:rsidRPr="00ED23C4">
        <w:rPr>
          <w:rFonts w:cs="Calibri"/>
          <w:b/>
          <w:sz w:val="24"/>
          <w:szCs w:val="24"/>
        </w:rPr>
        <w:t xml:space="preserve">The only accepted format for lodging documents will be PDF. </w:t>
      </w:r>
    </w:p>
    <w:p w:rsidR="00537B97" w:rsidRDefault="00537B97" w:rsidP="00537B97">
      <w:pPr>
        <w:pStyle w:val="NoSpacing"/>
        <w:ind w:left="360"/>
        <w:jc w:val="both"/>
        <w:rPr>
          <w:rFonts w:cs="Calibri"/>
          <w:sz w:val="24"/>
          <w:szCs w:val="24"/>
        </w:rPr>
      </w:pPr>
    </w:p>
    <w:p w:rsidR="00537B97" w:rsidRDefault="00537B97" w:rsidP="00537B97">
      <w:pPr>
        <w:pStyle w:val="NoSpacing"/>
        <w:ind w:left="360"/>
        <w:jc w:val="both"/>
        <w:rPr>
          <w:rFonts w:cs="Calibri"/>
          <w:sz w:val="24"/>
          <w:szCs w:val="24"/>
        </w:rPr>
      </w:pPr>
      <w:r w:rsidRPr="00280A5A">
        <w:rPr>
          <w:rFonts w:cs="Calibri"/>
          <w:b/>
          <w:sz w:val="24"/>
          <w:szCs w:val="24"/>
        </w:rPr>
        <w:t xml:space="preserve">Elizabeth </w:t>
      </w:r>
      <w:proofErr w:type="spellStart"/>
      <w:r w:rsidRPr="00280A5A">
        <w:rPr>
          <w:rFonts w:cs="Calibri"/>
          <w:b/>
          <w:sz w:val="24"/>
          <w:szCs w:val="24"/>
        </w:rPr>
        <w:t>Horsfall</w:t>
      </w:r>
      <w:proofErr w:type="spellEnd"/>
      <w:r>
        <w:rPr>
          <w:rFonts w:cs="Calibri"/>
          <w:sz w:val="24"/>
          <w:szCs w:val="24"/>
        </w:rPr>
        <w:t xml:space="preserve"> asked if safeguarders have access to Civil Online.</w:t>
      </w:r>
    </w:p>
    <w:p w:rsidR="00537B97" w:rsidRDefault="00537B97" w:rsidP="00537B97">
      <w:pPr>
        <w:pStyle w:val="NoSpacing"/>
        <w:ind w:left="360"/>
        <w:jc w:val="both"/>
        <w:rPr>
          <w:rFonts w:cs="Calibri"/>
          <w:sz w:val="24"/>
          <w:szCs w:val="24"/>
        </w:rPr>
      </w:pPr>
    </w:p>
    <w:p w:rsidR="00537B97" w:rsidRDefault="00537B97" w:rsidP="00537B97">
      <w:pPr>
        <w:pStyle w:val="NoSpacing"/>
        <w:ind w:left="360"/>
        <w:jc w:val="both"/>
        <w:rPr>
          <w:rFonts w:cs="Calibri"/>
          <w:sz w:val="24"/>
          <w:szCs w:val="24"/>
        </w:rPr>
      </w:pPr>
      <w:r w:rsidRPr="00280A5A">
        <w:rPr>
          <w:rFonts w:cs="Calibri"/>
          <w:b/>
          <w:sz w:val="24"/>
          <w:szCs w:val="24"/>
        </w:rPr>
        <w:lastRenderedPageBreak/>
        <w:t>Mary Hughes</w:t>
      </w:r>
      <w:r>
        <w:rPr>
          <w:rFonts w:cs="Calibri"/>
          <w:sz w:val="24"/>
          <w:szCs w:val="24"/>
        </w:rPr>
        <w:t xml:space="preserve">: it is not confirmed, but she will follow it up. </w:t>
      </w:r>
    </w:p>
    <w:p w:rsidR="00537B97" w:rsidRDefault="00537B97" w:rsidP="00537B97">
      <w:pPr>
        <w:pStyle w:val="NoSpacing"/>
        <w:ind w:left="360"/>
        <w:jc w:val="both"/>
        <w:rPr>
          <w:rFonts w:cs="Calibri"/>
          <w:sz w:val="24"/>
          <w:szCs w:val="24"/>
        </w:rPr>
      </w:pPr>
    </w:p>
    <w:p w:rsidR="00537B97" w:rsidRDefault="00537B97" w:rsidP="00537B97">
      <w:pPr>
        <w:pStyle w:val="NoSpacing"/>
        <w:ind w:left="360"/>
        <w:jc w:val="both"/>
        <w:rPr>
          <w:rFonts w:cs="Calibri"/>
          <w:sz w:val="24"/>
          <w:szCs w:val="24"/>
        </w:rPr>
      </w:pPr>
      <w:r w:rsidRPr="00280A5A">
        <w:rPr>
          <w:rFonts w:cs="Calibri"/>
          <w:b/>
          <w:sz w:val="24"/>
          <w:szCs w:val="24"/>
        </w:rPr>
        <w:t>Magda Markow</w:t>
      </w:r>
      <w:r>
        <w:rPr>
          <w:rFonts w:cs="Calibri"/>
          <w:sz w:val="24"/>
          <w:szCs w:val="24"/>
        </w:rPr>
        <w:t xml:space="preserve"> asked if the agents could slightly edit F22s to advise of the option of returning the completed documents electronically directly to the court, as Royal Mail is unreliable and very often late. The agents were also asked to complete as many details on F22s i.e. case reference number and Adult’s name, as very often we receive forms with date and signature only and it is impossible to match it up with process.</w:t>
      </w:r>
    </w:p>
    <w:p w:rsidR="00537B97" w:rsidRDefault="00537B97" w:rsidP="00537B97">
      <w:pPr>
        <w:pStyle w:val="NoSpacing"/>
        <w:ind w:left="360"/>
        <w:jc w:val="both"/>
        <w:rPr>
          <w:rFonts w:cs="Calibri"/>
          <w:sz w:val="24"/>
          <w:szCs w:val="24"/>
        </w:rPr>
      </w:pPr>
    </w:p>
    <w:p w:rsidR="00537B97" w:rsidRDefault="00537B97" w:rsidP="00537B97">
      <w:pPr>
        <w:pStyle w:val="NoSpacing"/>
        <w:ind w:left="360"/>
        <w:jc w:val="both"/>
        <w:rPr>
          <w:rFonts w:cs="Calibri"/>
          <w:sz w:val="24"/>
          <w:szCs w:val="24"/>
        </w:rPr>
      </w:pPr>
      <w:r w:rsidRPr="00280A5A">
        <w:rPr>
          <w:rFonts w:cs="Calibri"/>
          <w:b/>
          <w:sz w:val="24"/>
          <w:szCs w:val="24"/>
        </w:rPr>
        <w:t>Sheriff Fife:</w:t>
      </w:r>
      <w:r>
        <w:rPr>
          <w:rFonts w:cs="Calibri"/>
          <w:sz w:val="24"/>
          <w:szCs w:val="24"/>
        </w:rPr>
        <w:t xml:space="preserve"> including as many relevant details in Minutes i.e. case reference number is very important and helps to streamline the process; </w:t>
      </w:r>
    </w:p>
    <w:p w:rsidR="00537B97" w:rsidRDefault="00537B97" w:rsidP="00537B97">
      <w:pPr>
        <w:pStyle w:val="NoSpacing"/>
        <w:ind w:left="360"/>
        <w:jc w:val="both"/>
        <w:rPr>
          <w:rFonts w:cs="Calibri"/>
          <w:sz w:val="24"/>
          <w:szCs w:val="24"/>
        </w:rPr>
      </w:pPr>
    </w:p>
    <w:p w:rsidR="00537B97" w:rsidRDefault="00537B97" w:rsidP="00537B97">
      <w:pPr>
        <w:pStyle w:val="NoSpacing"/>
        <w:ind w:left="360"/>
        <w:jc w:val="both"/>
        <w:rPr>
          <w:rFonts w:cs="Calibri"/>
          <w:sz w:val="24"/>
          <w:szCs w:val="24"/>
        </w:rPr>
      </w:pPr>
      <w:r w:rsidRPr="00280A5A">
        <w:rPr>
          <w:rFonts w:cs="Calibri"/>
          <w:b/>
          <w:sz w:val="24"/>
          <w:szCs w:val="24"/>
        </w:rPr>
        <w:t>Sheriff Fife</w:t>
      </w:r>
      <w:r>
        <w:rPr>
          <w:rFonts w:cs="Calibri"/>
          <w:sz w:val="24"/>
          <w:szCs w:val="24"/>
        </w:rPr>
        <w:t xml:space="preserve">: final interlocutor style has been reviewed and a pro-forma will be circulated among agents. </w:t>
      </w:r>
    </w:p>
    <w:p w:rsidR="00537B97" w:rsidRDefault="00537B97" w:rsidP="00537B97">
      <w:pPr>
        <w:pStyle w:val="NoSpacing"/>
        <w:ind w:left="360"/>
        <w:jc w:val="both"/>
        <w:rPr>
          <w:rFonts w:cs="Calibri"/>
          <w:sz w:val="24"/>
          <w:szCs w:val="24"/>
        </w:rPr>
      </w:pPr>
    </w:p>
    <w:p w:rsidR="00537B97" w:rsidRDefault="00537B97" w:rsidP="00537B97">
      <w:pPr>
        <w:pStyle w:val="NoSpacing"/>
        <w:ind w:left="360"/>
        <w:jc w:val="both"/>
        <w:rPr>
          <w:rFonts w:cs="Calibri"/>
          <w:sz w:val="24"/>
          <w:szCs w:val="24"/>
        </w:rPr>
      </w:pPr>
      <w:r w:rsidRPr="00280A5A">
        <w:rPr>
          <w:rFonts w:cs="Calibri"/>
          <w:b/>
          <w:sz w:val="24"/>
          <w:szCs w:val="24"/>
        </w:rPr>
        <w:t xml:space="preserve">Helen </w:t>
      </w:r>
      <w:proofErr w:type="spellStart"/>
      <w:r w:rsidRPr="00280A5A">
        <w:rPr>
          <w:rFonts w:cs="Calibri"/>
          <w:b/>
          <w:sz w:val="24"/>
          <w:szCs w:val="24"/>
        </w:rPr>
        <w:t>McGinty</w:t>
      </w:r>
      <w:proofErr w:type="spellEnd"/>
      <w:r>
        <w:rPr>
          <w:rFonts w:cs="Calibri"/>
          <w:sz w:val="24"/>
          <w:szCs w:val="24"/>
        </w:rPr>
        <w:t xml:space="preserve"> raised an issue in respect of our guardianship orders not being recognised by other countries in accordance with Hague convention. Specifically, there is no mention about participation of the Adults in proceedings i.e. a safeguarder being appointed and conveying the Adult’s views to the court prior to order being made.</w:t>
      </w:r>
    </w:p>
    <w:p w:rsidR="00537B97" w:rsidRDefault="00537B97" w:rsidP="00537B97">
      <w:pPr>
        <w:pStyle w:val="NoSpacing"/>
        <w:ind w:left="360"/>
        <w:jc w:val="both"/>
        <w:rPr>
          <w:rFonts w:cs="Calibri"/>
          <w:sz w:val="24"/>
          <w:szCs w:val="24"/>
        </w:rPr>
      </w:pPr>
    </w:p>
    <w:p w:rsidR="00537B97" w:rsidRDefault="00537B97" w:rsidP="00537B97">
      <w:pPr>
        <w:pStyle w:val="NoSpacing"/>
        <w:ind w:left="360"/>
        <w:jc w:val="both"/>
        <w:rPr>
          <w:rFonts w:cs="Calibri"/>
          <w:sz w:val="24"/>
          <w:szCs w:val="24"/>
        </w:rPr>
      </w:pPr>
      <w:r w:rsidRPr="00C7726E">
        <w:rPr>
          <w:rFonts w:cs="Calibri"/>
          <w:b/>
          <w:sz w:val="24"/>
          <w:szCs w:val="24"/>
        </w:rPr>
        <w:t>Sheriff Fife</w:t>
      </w:r>
      <w:r>
        <w:rPr>
          <w:rFonts w:cs="Calibri"/>
          <w:sz w:val="24"/>
          <w:szCs w:val="24"/>
        </w:rPr>
        <w:t xml:space="preserve"> will give this some consideration. </w:t>
      </w:r>
    </w:p>
    <w:p w:rsidR="00537B97" w:rsidRDefault="00537B97" w:rsidP="00537B97">
      <w:pPr>
        <w:pStyle w:val="NoSpacing"/>
        <w:jc w:val="both"/>
        <w:rPr>
          <w:rFonts w:cs="Calibri"/>
          <w:sz w:val="24"/>
          <w:szCs w:val="24"/>
        </w:rPr>
      </w:pPr>
    </w:p>
    <w:p w:rsidR="00537B97" w:rsidRDefault="00537B97" w:rsidP="00537B97">
      <w:pPr>
        <w:pStyle w:val="NoSpacing"/>
        <w:jc w:val="both"/>
        <w:rPr>
          <w:rFonts w:cs="Calibri"/>
          <w:sz w:val="24"/>
          <w:szCs w:val="24"/>
        </w:rPr>
      </w:pPr>
      <w:r w:rsidRPr="004A1E94">
        <w:rPr>
          <w:rFonts w:cs="Calibri"/>
          <w:b/>
          <w:sz w:val="24"/>
          <w:szCs w:val="24"/>
        </w:rPr>
        <w:t>Next meeting</w:t>
      </w:r>
      <w:r>
        <w:rPr>
          <w:rFonts w:cs="Calibri"/>
          <w:sz w:val="24"/>
          <w:szCs w:val="24"/>
        </w:rPr>
        <w:t xml:space="preserve">: 22 August 2024 at 4:15 pm at Edinburgh Sheriff Court, 27 Chambers Street, Edinburgh. </w:t>
      </w:r>
    </w:p>
    <w:p w:rsidR="00537B97" w:rsidRDefault="00537B97" w:rsidP="00537B97">
      <w:pPr>
        <w:pStyle w:val="NoSpacing"/>
        <w:jc w:val="both"/>
        <w:rPr>
          <w:rFonts w:cs="Calibri"/>
          <w:sz w:val="24"/>
          <w:szCs w:val="24"/>
        </w:rPr>
      </w:pPr>
    </w:p>
    <w:p w:rsidR="00B4746F" w:rsidRDefault="00B21F89"/>
    <w:sectPr w:rsidR="00B4746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B97" w:rsidRDefault="00537B97" w:rsidP="00537B97">
      <w:pPr>
        <w:spacing w:after="0" w:line="240" w:lineRule="auto"/>
      </w:pPr>
      <w:r>
        <w:separator/>
      </w:r>
    </w:p>
  </w:endnote>
  <w:endnote w:type="continuationSeparator" w:id="0">
    <w:p w:rsidR="00537B97" w:rsidRDefault="00537B97" w:rsidP="0053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CD" w:rsidRDefault="00537B97">
    <w:pPr>
      <w:pStyle w:val="Footer"/>
      <w:jc w:val="center"/>
    </w:pPr>
    <w:r>
      <w:fldChar w:fldCharType="begin"/>
    </w:r>
    <w:r>
      <w:instrText xml:space="preserve"> PAGE   \* MERGEFORMAT </w:instrText>
    </w:r>
    <w:r>
      <w:fldChar w:fldCharType="separate"/>
    </w:r>
    <w:r w:rsidR="00B21F8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B97" w:rsidRDefault="00537B97" w:rsidP="00537B97">
      <w:pPr>
        <w:spacing w:after="0" w:line="240" w:lineRule="auto"/>
      </w:pPr>
      <w:r>
        <w:separator/>
      </w:r>
    </w:p>
  </w:footnote>
  <w:footnote w:type="continuationSeparator" w:id="0">
    <w:p w:rsidR="00537B97" w:rsidRDefault="00537B97" w:rsidP="00537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4C" w:rsidRDefault="00537B97">
    <w:pPr>
      <w:pStyle w:val="Header"/>
    </w:pPr>
    <w:r>
      <w:t xml:space="preserve">26 January 2024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724DA"/>
    <w:multiLevelType w:val="hybridMultilevel"/>
    <w:tmpl w:val="85F2273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97"/>
    <w:rsid w:val="000A09B2"/>
    <w:rsid w:val="00537B97"/>
    <w:rsid w:val="00B21F89"/>
    <w:rsid w:val="00E10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D44C"/>
  <w15:chartTrackingRefBased/>
  <w15:docId w15:val="{C3C9DCAE-585F-4CEC-8EB6-33DD68EE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B9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B9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37B97"/>
    <w:pPr>
      <w:tabs>
        <w:tab w:val="center" w:pos="4513"/>
        <w:tab w:val="right" w:pos="9026"/>
      </w:tabs>
    </w:pPr>
  </w:style>
  <w:style w:type="character" w:customStyle="1" w:styleId="HeaderChar">
    <w:name w:val="Header Char"/>
    <w:basedOn w:val="DefaultParagraphFont"/>
    <w:link w:val="Header"/>
    <w:uiPriority w:val="99"/>
    <w:rsid w:val="00537B97"/>
    <w:rPr>
      <w:rFonts w:ascii="Calibri" w:eastAsia="Calibri" w:hAnsi="Calibri" w:cs="Times New Roman"/>
    </w:rPr>
  </w:style>
  <w:style w:type="paragraph" w:styleId="Footer">
    <w:name w:val="footer"/>
    <w:basedOn w:val="Normal"/>
    <w:link w:val="FooterChar"/>
    <w:uiPriority w:val="99"/>
    <w:unhideWhenUsed/>
    <w:rsid w:val="00537B97"/>
    <w:pPr>
      <w:tabs>
        <w:tab w:val="center" w:pos="4513"/>
        <w:tab w:val="right" w:pos="9026"/>
      </w:tabs>
    </w:pPr>
  </w:style>
  <w:style w:type="character" w:customStyle="1" w:styleId="FooterChar">
    <w:name w:val="Footer Char"/>
    <w:basedOn w:val="DefaultParagraphFont"/>
    <w:link w:val="Footer"/>
    <w:uiPriority w:val="99"/>
    <w:rsid w:val="00537B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5457</Characters>
  <Application>Microsoft Office Word</Application>
  <DocSecurity>4</DocSecurity>
  <Lines>45</Lines>
  <Paragraphs>12</Paragraphs>
  <ScaleCrop>false</ScaleCrop>
  <Company>Scottish Courts and Tribunals Service</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Markow, Magdalena</dc:creator>
  <cp:keywords/>
  <dc:description/>
  <cp:lastModifiedBy>Markow, Magdalena</cp:lastModifiedBy>
  <cp:revision>2</cp:revision>
  <dcterms:created xsi:type="dcterms:W3CDTF">2024-08-16T14:47:00Z</dcterms:created>
  <dcterms:modified xsi:type="dcterms:W3CDTF">2024-08-16T14:47:00Z</dcterms:modified>
</cp:coreProperties>
</file>