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25" w:type="dxa"/>
        <w:tblLook w:val="0000" w:firstRow="0" w:lastRow="0" w:firstColumn="0" w:lastColumn="0" w:noHBand="0" w:noVBand="0"/>
      </w:tblPr>
      <w:tblGrid>
        <w:gridCol w:w="4263"/>
        <w:gridCol w:w="1062"/>
        <w:gridCol w:w="3200"/>
      </w:tblGrid>
      <w:tr w:rsidR="00750329" w:rsidRPr="00750329" w:rsidTr="00323BF6">
        <w:trPr>
          <w:trHeight w:val="711"/>
        </w:trPr>
        <w:tc>
          <w:tcPr>
            <w:tcW w:w="5000" w:type="pct"/>
            <w:gridSpan w:val="3"/>
          </w:tcPr>
          <w:p w:rsidR="00750329" w:rsidRPr="00750329" w:rsidRDefault="00750329" w:rsidP="00323BF6">
            <w:pPr>
              <w:pStyle w:val="FormHeading"/>
              <w:rPr>
                <w:rFonts w:ascii="Arial" w:hAnsi="Arial" w:cs="Arial"/>
              </w:rPr>
            </w:pPr>
            <w:r w:rsidRPr="00750329">
              <w:rPr>
                <w:rFonts w:ascii="Arial" w:hAnsi="Arial" w:cs="Arial"/>
              </w:rPr>
              <w:t>Form 1</w:t>
            </w:r>
          </w:p>
        </w:tc>
      </w:tr>
      <w:tr w:rsidR="00750329" w:rsidRPr="00750329" w:rsidTr="00323BF6">
        <w:trPr>
          <w:trHeight w:val="585"/>
        </w:trPr>
        <w:tc>
          <w:tcPr>
            <w:tcW w:w="5000" w:type="pct"/>
            <w:gridSpan w:val="3"/>
          </w:tcPr>
          <w:p w:rsidR="00750329" w:rsidRPr="00750329" w:rsidRDefault="00750329" w:rsidP="00323BF6">
            <w:pPr>
              <w:pStyle w:val="FormSubHeading"/>
              <w:rPr>
                <w:rFonts w:ascii="Arial" w:hAnsi="Arial" w:cs="Arial"/>
                <w:b/>
              </w:rPr>
            </w:pPr>
            <w:r w:rsidRPr="00750329">
              <w:rPr>
                <w:rFonts w:ascii="Arial" w:hAnsi="Arial" w:cs="Arial"/>
                <w:b/>
              </w:rPr>
              <w:t>Form of specification of compatibility question</w:t>
            </w:r>
          </w:p>
        </w:tc>
      </w:tr>
      <w:tr w:rsidR="00750329" w:rsidRPr="00750329" w:rsidTr="00323BF6">
        <w:tc>
          <w:tcPr>
            <w:tcW w:w="5000" w:type="pct"/>
            <w:gridSpan w:val="3"/>
          </w:tcPr>
          <w:p w:rsidR="00750329" w:rsidRPr="00750329" w:rsidRDefault="00750329" w:rsidP="00323BF6">
            <w:pPr>
              <w:pStyle w:val="FormText"/>
              <w:spacing w:after="240"/>
              <w:jc w:val="right"/>
              <w:rPr>
                <w:rFonts w:ascii="Arial" w:hAnsi="Arial" w:cs="Arial"/>
              </w:rPr>
            </w:pPr>
            <w:r w:rsidRPr="00750329">
              <w:rPr>
                <w:rFonts w:ascii="Arial" w:hAnsi="Arial" w:cs="Arial"/>
              </w:rPr>
              <w:t>Rules 5(1)(c) and (2)(b)</w:t>
            </w:r>
          </w:p>
        </w:tc>
      </w:tr>
      <w:tr w:rsidR="00750329" w:rsidRPr="00750329" w:rsidTr="00323BF6">
        <w:tc>
          <w:tcPr>
            <w:tcW w:w="5000" w:type="pct"/>
            <w:gridSpan w:val="3"/>
          </w:tcPr>
          <w:p w:rsidR="00750329" w:rsidRPr="00750329" w:rsidRDefault="00750329" w:rsidP="00323BF6">
            <w:pPr>
              <w:pStyle w:val="FormText"/>
              <w:spacing w:after="240"/>
              <w:jc w:val="both"/>
              <w:rPr>
                <w:rFonts w:ascii="Arial" w:hAnsi="Arial" w:cs="Arial"/>
              </w:rPr>
            </w:pPr>
            <w:r w:rsidRPr="00750329">
              <w:rPr>
                <w:rFonts w:ascii="Arial" w:hAnsi="Arial" w:cs="Arial"/>
              </w:rPr>
              <w:t>SHERIFFDOM OF (</w:t>
            </w:r>
            <w:r w:rsidRPr="00750329">
              <w:rPr>
                <w:rFonts w:ascii="Arial" w:hAnsi="Arial" w:cs="Arial"/>
                <w:i/>
              </w:rPr>
              <w:t xml:space="preserve">insert name of </w:t>
            </w:r>
            <w:proofErr w:type="spellStart"/>
            <w:r w:rsidRPr="00750329">
              <w:rPr>
                <w:rFonts w:ascii="Arial" w:hAnsi="Arial" w:cs="Arial"/>
                <w:i/>
              </w:rPr>
              <w:t>sheriffdom</w:t>
            </w:r>
            <w:proofErr w:type="spellEnd"/>
            <w:r w:rsidRPr="00750329">
              <w:rPr>
                <w:rFonts w:ascii="Arial" w:hAnsi="Arial" w:cs="Arial"/>
              </w:rPr>
              <w:t>)</w:t>
            </w:r>
          </w:p>
        </w:tc>
      </w:tr>
      <w:tr w:rsidR="00750329" w:rsidRPr="00750329" w:rsidTr="00323BF6">
        <w:tc>
          <w:tcPr>
            <w:tcW w:w="3123" w:type="pct"/>
            <w:gridSpan w:val="2"/>
          </w:tcPr>
          <w:p w:rsidR="00750329" w:rsidRPr="00750329" w:rsidRDefault="00750329" w:rsidP="00323BF6">
            <w:pPr>
              <w:pStyle w:val="FormText"/>
              <w:spacing w:after="240"/>
              <w:jc w:val="both"/>
              <w:rPr>
                <w:rFonts w:ascii="Arial" w:hAnsi="Arial" w:cs="Arial"/>
              </w:rPr>
            </w:pPr>
            <w:r w:rsidRPr="00750329">
              <w:rPr>
                <w:rFonts w:ascii="Arial" w:hAnsi="Arial" w:cs="Arial"/>
              </w:rPr>
              <w:t>AT (</w:t>
            </w:r>
            <w:r w:rsidRPr="00750329">
              <w:rPr>
                <w:rFonts w:ascii="Arial" w:hAnsi="Arial" w:cs="Arial"/>
                <w:i/>
              </w:rPr>
              <w:t>insert place of sheriff court</w:t>
            </w:r>
            <w:r w:rsidRPr="00750329">
              <w:rPr>
                <w:rFonts w:ascii="Arial" w:hAnsi="Arial" w:cs="Arial"/>
              </w:rPr>
              <w:t>)</w:t>
            </w:r>
          </w:p>
        </w:tc>
        <w:tc>
          <w:tcPr>
            <w:tcW w:w="1877" w:type="pct"/>
          </w:tcPr>
          <w:p w:rsidR="00750329" w:rsidRPr="00750329" w:rsidRDefault="00750329" w:rsidP="00323BF6">
            <w:pPr>
              <w:pStyle w:val="FormText"/>
              <w:spacing w:after="240"/>
              <w:jc w:val="both"/>
              <w:rPr>
                <w:rFonts w:ascii="Arial" w:hAnsi="Arial" w:cs="Arial"/>
              </w:rPr>
            </w:pPr>
            <w:r w:rsidRPr="00750329">
              <w:rPr>
                <w:rFonts w:ascii="Arial" w:hAnsi="Arial" w:cs="Arial"/>
              </w:rPr>
              <w:t>Court Ref No.</w:t>
            </w:r>
          </w:p>
        </w:tc>
      </w:tr>
      <w:tr w:rsidR="00750329" w:rsidRPr="00750329" w:rsidTr="00323BF6">
        <w:tc>
          <w:tcPr>
            <w:tcW w:w="5000" w:type="pct"/>
            <w:gridSpan w:val="3"/>
          </w:tcPr>
          <w:p w:rsidR="00750329" w:rsidRPr="00750329" w:rsidRDefault="00750329" w:rsidP="00323BF6">
            <w:pPr>
              <w:pStyle w:val="FormText"/>
              <w:spacing w:after="240"/>
              <w:jc w:val="center"/>
              <w:rPr>
                <w:rFonts w:ascii="Arial" w:hAnsi="Arial" w:cs="Arial"/>
              </w:rPr>
            </w:pPr>
            <w:r w:rsidRPr="00750329">
              <w:rPr>
                <w:rFonts w:ascii="Arial" w:hAnsi="Arial" w:cs="Arial"/>
              </w:rPr>
              <w:t>In the action of</w:t>
            </w:r>
          </w:p>
        </w:tc>
      </w:tr>
      <w:tr w:rsidR="00750329" w:rsidRPr="00750329" w:rsidTr="00323BF6">
        <w:tc>
          <w:tcPr>
            <w:tcW w:w="5000" w:type="pct"/>
            <w:gridSpan w:val="3"/>
          </w:tcPr>
          <w:p w:rsidR="00750329" w:rsidRPr="00750329" w:rsidRDefault="00750329" w:rsidP="00323BF6">
            <w:pPr>
              <w:pStyle w:val="FormText"/>
              <w:spacing w:after="240"/>
              <w:jc w:val="center"/>
              <w:rPr>
                <w:rFonts w:ascii="Arial" w:hAnsi="Arial" w:cs="Arial"/>
              </w:rPr>
            </w:pPr>
            <w:r w:rsidRPr="00750329">
              <w:rPr>
                <w:rFonts w:ascii="Arial" w:hAnsi="Arial" w:cs="Arial"/>
              </w:rPr>
              <w:t>[A.B.] (</w:t>
            </w:r>
            <w:r w:rsidRPr="00750329">
              <w:rPr>
                <w:rFonts w:ascii="Arial" w:hAnsi="Arial" w:cs="Arial"/>
                <w:i/>
              </w:rPr>
              <w:t>designation and address</w:t>
            </w:r>
            <w:r w:rsidRPr="00750329">
              <w:rPr>
                <w:rFonts w:ascii="Arial" w:hAnsi="Arial" w:cs="Arial"/>
              </w:rPr>
              <w:t>)</w:t>
            </w:r>
          </w:p>
        </w:tc>
      </w:tr>
      <w:tr w:rsidR="00750329" w:rsidRPr="00750329" w:rsidTr="00323BF6">
        <w:tc>
          <w:tcPr>
            <w:tcW w:w="5000" w:type="pct"/>
            <w:gridSpan w:val="3"/>
          </w:tcPr>
          <w:p w:rsidR="00750329" w:rsidRPr="00750329" w:rsidRDefault="00750329" w:rsidP="00323BF6">
            <w:pPr>
              <w:pStyle w:val="FormText"/>
              <w:spacing w:after="240"/>
              <w:jc w:val="right"/>
              <w:rPr>
                <w:rFonts w:ascii="Arial" w:hAnsi="Arial" w:cs="Arial"/>
              </w:rPr>
            </w:pPr>
            <w:bookmarkStart w:id="0" w:name="_GoBack"/>
            <w:bookmarkEnd w:id="0"/>
            <w:r w:rsidRPr="00750329">
              <w:rPr>
                <w:rFonts w:ascii="Arial" w:hAnsi="Arial" w:cs="Arial"/>
              </w:rPr>
              <w:t>Pursuer</w:t>
            </w:r>
          </w:p>
        </w:tc>
      </w:tr>
      <w:tr w:rsidR="00750329" w:rsidRPr="00750329" w:rsidTr="00323BF6">
        <w:tc>
          <w:tcPr>
            <w:tcW w:w="5000" w:type="pct"/>
            <w:gridSpan w:val="3"/>
          </w:tcPr>
          <w:p w:rsidR="00750329" w:rsidRPr="00750329" w:rsidRDefault="00750329" w:rsidP="00323BF6">
            <w:pPr>
              <w:pStyle w:val="FormText"/>
              <w:spacing w:after="240"/>
              <w:jc w:val="center"/>
              <w:rPr>
                <w:rFonts w:ascii="Arial" w:hAnsi="Arial" w:cs="Arial"/>
              </w:rPr>
            </w:pPr>
            <w:r w:rsidRPr="00750329">
              <w:rPr>
                <w:rFonts w:ascii="Arial" w:hAnsi="Arial" w:cs="Arial"/>
              </w:rPr>
              <w:t>against</w:t>
            </w:r>
          </w:p>
        </w:tc>
      </w:tr>
      <w:tr w:rsidR="00750329" w:rsidRPr="00750329" w:rsidTr="00323BF6">
        <w:tc>
          <w:tcPr>
            <w:tcW w:w="5000" w:type="pct"/>
            <w:gridSpan w:val="3"/>
          </w:tcPr>
          <w:p w:rsidR="00750329" w:rsidRPr="00750329" w:rsidRDefault="00750329" w:rsidP="00323BF6">
            <w:pPr>
              <w:pStyle w:val="FormText"/>
              <w:spacing w:after="240"/>
              <w:jc w:val="center"/>
              <w:rPr>
                <w:rFonts w:ascii="Arial" w:hAnsi="Arial" w:cs="Arial"/>
              </w:rPr>
            </w:pPr>
            <w:r w:rsidRPr="00750329">
              <w:rPr>
                <w:rFonts w:ascii="Arial" w:hAnsi="Arial" w:cs="Arial"/>
              </w:rPr>
              <w:t>[C.D.] (</w:t>
            </w:r>
            <w:r w:rsidRPr="00750329">
              <w:rPr>
                <w:rFonts w:ascii="Arial" w:hAnsi="Arial" w:cs="Arial"/>
                <w:i/>
              </w:rPr>
              <w:t>designation and address</w:t>
            </w:r>
            <w:r w:rsidRPr="00750329">
              <w:rPr>
                <w:rFonts w:ascii="Arial" w:hAnsi="Arial" w:cs="Arial"/>
              </w:rPr>
              <w:t>)</w:t>
            </w:r>
          </w:p>
        </w:tc>
      </w:tr>
      <w:tr w:rsidR="00750329" w:rsidRPr="00750329" w:rsidTr="00323BF6">
        <w:tc>
          <w:tcPr>
            <w:tcW w:w="5000" w:type="pct"/>
            <w:gridSpan w:val="3"/>
          </w:tcPr>
          <w:p w:rsidR="00750329" w:rsidRPr="00750329" w:rsidRDefault="00750329" w:rsidP="00323BF6">
            <w:pPr>
              <w:pStyle w:val="FormText"/>
              <w:spacing w:after="240"/>
              <w:jc w:val="right"/>
              <w:rPr>
                <w:rFonts w:ascii="Arial" w:hAnsi="Arial" w:cs="Arial"/>
              </w:rPr>
            </w:pPr>
            <w:r w:rsidRPr="00750329">
              <w:rPr>
                <w:rFonts w:ascii="Arial" w:hAnsi="Arial" w:cs="Arial"/>
              </w:rPr>
              <w:t>Defender</w:t>
            </w:r>
          </w:p>
        </w:tc>
      </w:tr>
      <w:tr w:rsidR="00750329" w:rsidRPr="00750329" w:rsidTr="00323BF6">
        <w:trPr>
          <w:trHeight w:val="729"/>
        </w:trPr>
        <w:tc>
          <w:tcPr>
            <w:tcW w:w="5000" w:type="pct"/>
            <w:gridSpan w:val="3"/>
          </w:tcPr>
          <w:p w:rsidR="00750329" w:rsidRPr="00750329" w:rsidRDefault="00750329" w:rsidP="00323BF6">
            <w:pPr>
              <w:pStyle w:val="FormText"/>
              <w:rPr>
                <w:rFonts w:ascii="Arial" w:hAnsi="Arial" w:cs="Arial"/>
              </w:rPr>
            </w:pPr>
            <w:r w:rsidRPr="00750329">
              <w:rPr>
                <w:rFonts w:ascii="Arial" w:hAnsi="Arial" w:cs="Arial"/>
              </w:rPr>
              <w:t>The *Pursuer/Defender (</w:t>
            </w:r>
            <w:r w:rsidRPr="00750329">
              <w:rPr>
                <w:rFonts w:ascii="Arial" w:hAnsi="Arial" w:cs="Arial"/>
                <w:i/>
              </w:rPr>
              <w:t>if other please specify</w:t>
            </w:r>
            <w:r w:rsidRPr="00750329">
              <w:rPr>
                <w:rFonts w:ascii="Arial" w:hAnsi="Arial" w:cs="Arial"/>
              </w:rPr>
              <w:t>) wishes to raise a compatibility question in the above action.</w:t>
            </w:r>
          </w:p>
        </w:tc>
      </w:tr>
      <w:tr w:rsidR="00750329" w:rsidRPr="00750329" w:rsidTr="00323BF6">
        <w:trPr>
          <w:trHeight w:val="810"/>
        </w:trPr>
        <w:tc>
          <w:tcPr>
            <w:tcW w:w="5000" w:type="pct"/>
            <w:gridSpan w:val="3"/>
          </w:tcPr>
          <w:p w:rsidR="00750329" w:rsidRPr="00750329" w:rsidRDefault="00750329" w:rsidP="00323BF6">
            <w:pPr>
              <w:pStyle w:val="FormText"/>
              <w:rPr>
                <w:rFonts w:ascii="Arial" w:hAnsi="Arial" w:cs="Arial"/>
              </w:rPr>
            </w:pPr>
            <w:r w:rsidRPr="00750329">
              <w:rPr>
                <w:rFonts w:ascii="Arial" w:hAnsi="Arial" w:cs="Arial"/>
              </w:rPr>
              <w:t>[</w:t>
            </w:r>
            <w:r w:rsidRPr="00750329">
              <w:rPr>
                <w:rFonts w:ascii="Arial" w:hAnsi="Arial" w:cs="Arial"/>
                <w:i/>
              </w:rPr>
              <w:t>The Pursuer or Defender or other party, as the case may be, should then insert the following information</w:t>
            </w:r>
            <w:r w:rsidRPr="00750329">
              <w:rPr>
                <w:rFonts w:ascii="Arial" w:hAnsi="Arial" w:cs="Arial"/>
              </w:rPr>
              <w:t>—</w:t>
            </w:r>
          </w:p>
        </w:tc>
      </w:tr>
      <w:tr w:rsidR="00750329" w:rsidRPr="00750329" w:rsidTr="00323BF6">
        <w:trPr>
          <w:trHeight w:val="990"/>
        </w:trPr>
        <w:tc>
          <w:tcPr>
            <w:tcW w:w="5000" w:type="pct"/>
            <w:gridSpan w:val="3"/>
          </w:tcPr>
          <w:p w:rsidR="00750329" w:rsidRPr="00750329" w:rsidRDefault="00750329" w:rsidP="00750329">
            <w:pPr>
              <w:pStyle w:val="FormText"/>
              <w:numPr>
                <w:ilvl w:val="0"/>
                <w:numId w:val="1"/>
              </w:numPr>
              <w:rPr>
                <w:rFonts w:ascii="Arial" w:hAnsi="Arial" w:cs="Arial"/>
              </w:rPr>
            </w:pPr>
            <w:r w:rsidRPr="00750329">
              <w:rPr>
                <w:rFonts w:ascii="Arial" w:hAnsi="Arial" w:cs="Arial"/>
                <w:i/>
              </w:rPr>
              <w:t>the facts and circumstances and contentions of law on the basis of which it is alleged that the compatibility question arises in sufficient detail to enable the sheriff to determine whether such a question arises in the proceedings;</w:t>
            </w:r>
          </w:p>
        </w:tc>
      </w:tr>
      <w:tr w:rsidR="00750329" w:rsidRPr="00750329" w:rsidTr="00323BF6">
        <w:trPr>
          <w:trHeight w:val="720"/>
        </w:trPr>
        <w:tc>
          <w:tcPr>
            <w:tcW w:w="5000" w:type="pct"/>
            <w:gridSpan w:val="3"/>
          </w:tcPr>
          <w:p w:rsidR="00750329" w:rsidRPr="00750329" w:rsidRDefault="00750329" w:rsidP="00750329">
            <w:pPr>
              <w:pStyle w:val="FormText"/>
              <w:numPr>
                <w:ilvl w:val="0"/>
                <w:numId w:val="1"/>
              </w:numPr>
              <w:rPr>
                <w:rFonts w:ascii="Arial" w:hAnsi="Arial" w:cs="Arial"/>
                <w:i/>
              </w:rPr>
            </w:pPr>
            <w:r w:rsidRPr="00750329">
              <w:rPr>
                <w:rFonts w:ascii="Arial" w:hAnsi="Arial" w:cs="Arial"/>
                <w:i/>
                <w:iCs/>
              </w:rPr>
              <w:t>details of the relevant law including the relevant provisions of the United Nations Convention on the Rights of the Child (Incorporation) (Scotland) Act 2024; and</w:t>
            </w:r>
          </w:p>
        </w:tc>
      </w:tr>
      <w:tr w:rsidR="00750329" w:rsidRPr="00750329" w:rsidTr="00323BF6">
        <w:trPr>
          <w:trHeight w:val="810"/>
        </w:trPr>
        <w:tc>
          <w:tcPr>
            <w:tcW w:w="5000" w:type="pct"/>
            <w:gridSpan w:val="3"/>
          </w:tcPr>
          <w:p w:rsidR="00750329" w:rsidRPr="00750329" w:rsidRDefault="00750329" w:rsidP="00750329">
            <w:pPr>
              <w:pStyle w:val="FormText"/>
              <w:numPr>
                <w:ilvl w:val="0"/>
                <w:numId w:val="1"/>
              </w:numPr>
              <w:rPr>
                <w:rFonts w:ascii="Arial" w:hAnsi="Arial" w:cs="Arial"/>
                <w:i/>
                <w:iCs/>
              </w:rPr>
            </w:pPr>
            <w:r w:rsidRPr="00750329">
              <w:rPr>
                <w:rFonts w:ascii="Arial" w:hAnsi="Arial" w:cs="Arial"/>
                <w:i/>
                <w:iCs/>
              </w:rPr>
              <w:t>the reason why the resolution of the compatibility question is considered necessary for the purpose of disposing of the proceedings</w:t>
            </w:r>
            <w:r w:rsidRPr="00750329">
              <w:rPr>
                <w:rFonts w:ascii="Arial" w:hAnsi="Arial" w:cs="Arial"/>
                <w:iCs/>
              </w:rPr>
              <w:t>]</w:t>
            </w:r>
          </w:p>
        </w:tc>
      </w:tr>
      <w:tr w:rsidR="00750329" w:rsidRPr="00750329" w:rsidTr="00323BF6">
        <w:trPr>
          <w:trHeight w:val="540"/>
        </w:trPr>
        <w:tc>
          <w:tcPr>
            <w:tcW w:w="2500" w:type="pct"/>
          </w:tcPr>
          <w:p w:rsidR="00750329" w:rsidRPr="00750329" w:rsidRDefault="00750329" w:rsidP="00323BF6">
            <w:pPr>
              <w:pStyle w:val="FormText"/>
              <w:rPr>
                <w:rFonts w:ascii="Arial" w:hAnsi="Arial" w:cs="Arial"/>
                <w:iCs/>
              </w:rPr>
            </w:pPr>
            <w:r w:rsidRPr="00750329">
              <w:rPr>
                <w:rFonts w:ascii="Arial" w:hAnsi="Arial" w:cs="Arial"/>
              </w:rPr>
              <w:t>Date (</w:t>
            </w:r>
            <w:r w:rsidRPr="00750329">
              <w:rPr>
                <w:rFonts w:ascii="Arial" w:hAnsi="Arial" w:cs="Arial"/>
                <w:i/>
              </w:rPr>
              <w:t>insert date</w:t>
            </w:r>
            <w:r w:rsidRPr="00750329">
              <w:rPr>
                <w:rFonts w:ascii="Arial" w:hAnsi="Arial" w:cs="Arial"/>
              </w:rPr>
              <w:t>)</w:t>
            </w:r>
          </w:p>
        </w:tc>
        <w:tc>
          <w:tcPr>
            <w:tcW w:w="2500" w:type="pct"/>
            <w:gridSpan w:val="2"/>
          </w:tcPr>
          <w:p w:rsidR="00750329" w:rsidRPr="00750329" w:rsidRDefault="00750329" w:rsidP="00323BF6">
            <w:pPr>
              <w:pStyle w:val="FormText"/>
              <w:rPr>
                <w:rFonts w:ascii="Arial" w:hAnsi="Arial" w:cs="Arial"/>
                <w:iCs/>
              </w:rPr>
            </w:pPr>
            <w:r w:rsidRPr="00750329">
              <w:rPr>
                <w:rFonts w:ascii="Arial" w:hAnsi="Arial" w:cs="Arial"/>
              </w:rPr>
              <w:t>(</w:t>
            </w:r>
            <w:r w:rsidRPr="00750329">
              <w:rPr>
                <w:rFonts w:ascii="Arial" w:hAnsi="Arial" w:cs="Arial"/>
                <w:i/>
              </w:rPr>
              <w:t>Signed</w:t>
            </w:r>
            <w:r w:rsidRPr="00750329">
              <w:rPr>
                <w:rFonts w:ascii="Arial" w:hAnsi="Arial" w:cs="Arial"/>
              </w:rPr>
              <w:t>)</w:t>
            </w:r>
          </w:p>
        </w:tc>
      </w:tr>
      <w:tr w:rsidR="00750329" w:rsidRPr="00750329" w:rsidTr="00323BF6">
        <w:trPr>
          <w:trHeight w:val="720"/>
        </w:trPr>
        <w:tc>
          <w:tcPr>
            <w:tcW w:w="2500" w:type="pct"/>
          </w:tcPr>
          <w:p w:rsidR="00750329" w:rsidRPr="00750329" w:rsidRDefault="00750329" w:rsidP="00323BF6">
            <w:pPr>
              <w:pStyle w:val="FormText"/>
              <w:rPr>
                <w:rFonts w:ascii="Arial" w:hAnsi="Arial" w:cs="Arial"/>
              </w:rPr>
            </w:pPr>
          </w:p>
        </w:tc>
        <w:tc>
          <w:tcPr>
            <w:tcW w:w="2500" w:type="pct"/>
            <w:gridSpan w:val="2"/>
          </w:tcPr>
          <w:p w:rsidR="00750329" w:rsidRPr="00750329" w:rsidRDefault="00750329" w:rsidP="00323BF6">
            <w:pPr>
              <w:pStyle w:val="FormText"/>
              <w:rPr>
                <w:rFonts w:ascii="Arial" w:hAnsi="Arial" w:cs="Arial"/>
              </w:rPr>
            </w:pPr>
            <w:r w:rsidRPr="00750329">
              <w:rPr>
                <w:rFonts w:ascii="Arial" w:hAnsi="Arial" w:cs="Arial"/>
              </w:rPr>
              <w:t>Solicitor for the *Pursuer/Defender (</w:t>
            </w:r>
            <w:r w:rsidRPr="00750329">
              <w:rPr>
                <w:rFonts w:ascii="Arial" w:hAnsi="Arial" w:cs="Arial"/>
                <w:i/>
              </w:rPr>
              <w:t>if other please specify</w:t>
            </w:r>
            <w:r w:rsidRPr="00750329">
              <w:rPr>
                <w:rFonts w:ascii="Arial" w:hAnsi="Arial" w:cs="Arial"/>
              </w:rPr>
              <w:t>)</w:t>
            </w:r>
          </w:p>
        </w:tc>
      </w:tr>
      <w:tr w:rsidR="00750329" w:rsidRPr="00750329" w:rsidTr="00323BF6">
        <w:trPr>
          <w:trHeight w:val="540"/>
        </w:trPr>
        <w:tc>
          <w:tcPr>
            <w:tcW w:w="5000" w:type="pct"/>
            <w:gridSpan w:val="3"/>
          </w:tcPr>
          <w:p w:rsidR="00750329" w:rsidRPr="00750329" w:rsidRDefault="00750329" w:rsidP="00323BF6">
            <w:pPr>
              <w:pStyle w:val="FormText"/>
              <w:rPr>
                <w:rFonts w:ascii="Arial" w:hAnsi="Arial" w:cs="Arial"/>
              </w:rPr>
            </w:pPr>
            <w:r w:rsidRPr="00750329">
              <w:rPr>
                <w:rFonts w:ascii="Arial" w:hAnsi="Arial" w:cs="Arial"/>
              </w:rPr>
              <w:t>*Delete as appropriate</w:t>
            </w:r>
          </w:p>
        </w:tc>
      </w:tr>
    </w:tbl>
    <w:p w:rsidR="00750329" w:rsidRPr="00750329" w:rsidRDefault="00750329" w:rsidP="00750329">
      <w:pPr>
        <w:pStyle w:val="linespace"/>
        <w:rPr>
          <w:rFonts w:ascii="Arial" w:hAnsi="Arial" w:cs="Arial"/>
        </w:rPr>
      </w:pPr>
    </w:p>
    <w:p w:rsidR="00CD7CD1" w:rsidRPr="00750329" w:rsidRDefault="00750329">
      <w:pPr>
        <w:rPr>
          <w:rFonts w:ascii="Arial" w:hAnsi="Arial" w:cs="Arial"/>
        </w:rPr>
      </w:pPr>
    </w:p>
    <w:sectPr w:rsidR="00CD7CD1" w:rsidRPr="00750329" w:rsidSect="003E2A2C">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66A44"/>
    <w:multiLevelType w:val="hybridMultilevel"/>
    <w:tmpl w:val="D3C84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8C7"/>
    <w:rsid w:val="001E3750"/>
    <w:rsid w:val="0020225C"/>
    <w:rsid w:val="00272A2E"/>
    <w:rsid w:val="002A5873"/>
    <w:rsid w:val="003E2A2C"/>
    <w:rsid w:val="005C09DD"/>
    <w:rsid w:val="00750329"/>
    <w:rsid w:val="00C108C7"/>
    <w:rsid w:val="00CE15B8"/>
    <w:rsid w:val="00E15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6558B-0E7B-4604-AAB4-13680C97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29"/>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C09DD"/>
    <w:rPr>
      <w:b/>
      <w:bCs/>
    </w:rPr>
  </w:style>
  <w:style w:type="paragraph" w:styleId="ListParagraph">
    <w:name w:val="List Paragraph"/>
    <w:basedOn w:val="Normal"/>
    <w:uiPriority w:val="34"/>
    <w:qFormat/>
    <w:rsid w:val="005C09DD"/>
    <w:pPr>
      <w:ind w:left="720"/>
    </w:pPr>
    <w:rPr>
      <w:rFonts w:ascii="Calibri" w:eastAsia="Calibri" w:hAnsi="Calibri" w:cs="Calibri"/>
      <w:sz w:val="22"/>
      <w:szCs w:val="22"/>
    </w:rPr>
  </w:style>
  <w:style w:type="paragraph" w:customStyle="1" w:styleId="FormHeading">
    <w:name w:val="FormHeading"/>
    <w:rsid w:val="00750329"/>
    <w:pPr>
      <w:jc w:val="center"/>
    </w:pPr>
    <w:rPr>
      <w:sz w:val="28"/>
    </w:rPr>
  </w:style>
  <w:style w:type="paragraph" w:customStyle="1" w:styleId="FormSubHeading">
    <w:name w:val="FormSubHeading"/>
    <w:rsid w:val="00750329"/>
    <w:pPr>
      <w:jc w:val="center"/>
    </w:pPr>
    <w:rPr>
      <w:sz w:val="24"/>
    </w:rPr>
  </w:style>
  <w:style w:type="paragraph" w:customStyle="1" w:styleId="FormText">
    <w:name w:val="FormText"/>
    <w:rsid w:val="00750329"/>
    <w:pPr>
      <w:spacing w:line="220" w:lineRule="atLeast"/>
    </w:pPr>
    <w:rPr>
      <w:sz w:val="21"/>
    </w:rPr>
  </w:style>
  <w:style w:type="paragraph" w:customStyle="1" w:styleId="linespace">
    <w:name w:val="linespace"/>
    <w:rsid w:val="00750329"/>
    <w:pPr>
      <w:spacing w:line="240" w:lineRule="exact"/>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987</Characters>
  <Application>Microsoft Office Word</Application>
  <DocSecurity>0</DocSecurity>
  <Lines>8</Lines>
  <Paragraphs>2</Paragraphs>
  <ScaleCrop>false</ScaleCrop>
  <Company>SCTS</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khyslop</dc:creator>
  <cp:keywords/>
  <dc:description/>
  <cp:lastModifiedBy>khyslop</cp:lastModifiedBy>
  <cp:revision>2</cp:revision>
  <dcterms:created xsi:type="dcterms:W3CDTF">2024-06-25T12:00:00Z</dcterms:created>
  <dcterms:modified xsi:type="dcterms:W3CDTF">2024-06-25T12:01:00Z</dcterms:modified>
</cp:coreProperties>
</file>