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DF7E" w14:textId="77777777" w:rsidR="007A51A2" w:rsidRDefault="007A51A2" w:rsidP="007A51A2">
      <w:pPr>
        <w:framePr w:w="8634" w:h="2075" w:hRule="exact" w:hSpace="187" w:wrap="around" w:vAnchor="page" w:hAnchor="page" w:x="2055" w:y="451" w:anchorLock="1"/>
        <w:shd w:val="solid" w:color="FFFFFF" w:fill="FFFFFF"/>
        <w:jc w:val="right"/>
      </w:pPr>
      <w:bookmarkStart w:id="0" w:name="_GoBack"/>
      <w:bookmarkEnd w:id="0"/>
      <w:r>
        <w:rPr>
          <w:noProof/>
          <w:lang w:val="en-GB" w:eastAsia="en-GB"/>
        </w:rPr>
        <w:drawing>
          <wp:inline distT="0" distB="0" distL="0" distR="0" wp14:anchorId="28D85508" wp14:editId="0E42D672">
            <wp:extent cx="3291840" cy="1188720"/>
            <wp:effectExtent l="0" t="0" r="3810" b="0"/>
            <wp:docPr id="2" name="Picture 2" descr="Supreme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reme Cou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88720"/>
                    </a:xfrm>
                    <a:prstGeom prst="rect">
                      <a:avLst/>
                    </a:prstGeom>
                    <a:noFill/>
                    <a:ln>
                      <a:noFill/>
                    </a:ln>
                  </pic:spPr>
                </pic:pic>
              </a:graphicData>
            </a:graphic>
          </wp:inline>
        </w:drawing>
      </w:r>
    </w:p>
    <w:p w14:paraId="3814BF36" w14:textId="77777777" w:rsidR="006B673B" w:rsidRDefault="006B673B">
      <w:pPr>
        <w:pStyle w:val="BodyText"/>
        <w:ind w:left="2605"/>
        <w:rPr>
          <w:rFonts w:ascii="Times New Roman"/>
          <w:sz w:val="20"/>
        </w:rPr>
      </w:pPr>
    </w:p>
    <w:p w14:paraId="0EF85DAD" w14:textId="77777777" w:rsidR="006B673B" w:rsidRDefault="006B673B">
      <w:pPr>
        <w:pStyle w:val="BodyText"/>
        <w:rPr>
          <w:rFonts w:ascii="Times New Roman"/>
          <w:sz w:val="20"/>
        </w:rPr>
      </w:pPr>
    </w:p>
    <w:p w14:paraId="692E6E44" w14:textId="77777777" w:rsidR="006B673B" w:rsidRDefault="006B673B">
      <w:pPr>
        <w:pStyle w:val="BodyText"/>
        <w:rPr>
          <w:rFonts w:ascii="Times New Roman"/>
          <w:sz w:val="20"/>
        </w:rPr>
      </w:pPr>
    </w:p>
    <w:p w14:paraId="35491E4A" w14:textId="77777777" w:rsidR="006B673B" w:rsidRDefault="006B673B">
      <w:pPr>
        <w:pStyle w:val="BodyText"/>
        <w:rPr>
          <w:rFonts w:ascii="Times New Roman"/>
          <w:sz w:val="20"/>
        </w:rPr>
      </w:pPr>
    </w:p>
    <w:p w14:paraId="511BD2D3" w14:textId="77777777" w:rsidR="006B673B" w:rsidRDefault="006B673B">
      <w:pPr>
        <w:pStyle w:val="BodyText"/>
        <w:rPr>
          <w:rFonts w:ascii="Times New Roman"/>
          <w:sz w:val="20"/>
        </w:rPr>
      </w:pPr>
    </w:p>
    <w:p w14:paraId="3373CF9B" w14:textId="77777777" w:rsidR="006B673B" w:rsidRDefault="006B673B">
      <w:pPr>
        <w:pStyle w:val="BodyText"/>
        <w:rPr>
          <w:rFonts w:ascii="Times New Roman"/>
          <w:sz w:val="20"/>
        </w:rPr>
      </w:pPr>
    </w:p>
    <w:p w14:paraId="7CF036CF" w14:textId="77777777" w:rsidR="006B673B" w:rsidRDefault="006B673B">
      <w:pPr>
        <w:pStyle w:val="BodyText"/>
        <w:rPr>
          <w:rFonts w:ascii="Times New Roman"/>
          <w:sz w:val="20"/>
        </w:rPr>
      </w:pPr>
    </w:p>
    <w:p w14:paraId="2673AAAC" w14:textId="77777777" w:rsidR="006B673B" w:rsidRDefault="006B673B">
      <w:pPr>
        <w:pStyle w:val="BodyText"/>
        <w:rPr>
          <w:rFonts w:ascii="Times New Roman"/>
          <w:sz w:val="20"/>
        </w:rPr>
      </w:pPr>
    </w:p>
    <w:p w14:paraId="3E674B8C" w14:textId="77777777" w:rsidR="006B673B" w:rsidRDefault="006B673B">
      <w:pPr>
        <w:pStyle w:val="BodyText"/>
        <w:rPr>
          <w:rFonts w:ascii="Times New Roman"/>
          <w:sz w:val="20"/>
        </w:rPr>
      </w:pPr>
    </w:p>
    <w:p w14:paraId="1BCA0324" w14:textId="77777777" w:rsidR="006B673B" w:rsidRDefault="006B673B">
      <w:pPr>
        <w:pStyle w:val="BodyText"/>
        <w:rPr>
          <w:rFonts w:ascii="Times New Roman"/>
          <w:sz w:val="20"/>
        </w:rPr>
      </w:pPr>
    </w:p>
    <w:p w14:paraId="2FE74848" w14:textId="77777777" w:rsidR="006B673B" w:rsidRDefault="006B673B">
      <w:pPr>
        <w:pStyle w:val="BodyText"/>
        <w:rPr>
          <w:rFonts w:ascii="Times New Roman"/>
          <w:sz w:val="20"/>
        </w:rPr>
      </w:pPr>
    </w:p>
    <w:p w14:paraId="56CCC194" w14:textId="77777777" w:rsidR="006B673B" w:rsidRDefault="006B673B">
      <w:pPr>
        <w:pStyle w:val="BodyText"/>
        <w:rPr>
          <w:rFonts w:ascii="Times New Roman"/>
          <w:sz w:val="20"/>
        </w:rPr>
      </w:pPr>
    </w:p>
    <w:p w14:paraId="082B394A" w14:textId="77777777" w:rsidR="006B673B" w:rsidRDefault="007175F6">
      <w:pPr>
        <w:pStyle w:val="Title"/>
        <w:spacing w:before="222"/>
      </w:pPr>
      <w:r>
        <w:rPr>
          <w:color w:val="000099"/>
        </w:rPr>
        <w:t>Our</w:t>
      </w:r>
      <w:r>
        <w:rPr>
          <w:color w:val="000099"/>
          <w:spacing w:val="-1"/>
        </w:rPr>
        <w:t xml:space="preserve"> </w:t>
      </w:r>
      <w:r>
        <w:rPr>
          <w:color w:val="000099"/>
          <w:spacing w:val="-2"/>
        </w:rPr>
        <w:t>promise</w:t>
      </w:r>
    </w:p>
    <w:p w14:paraId="7D417C48" w14:textId="77777777" w:rsidR="006B673B" w:rsidRDefault="007175F6">
      <w:pPr>
        <w:pStyle w:val="Title"/>
        <w:ind w:right="817"/>
      </w:pPr>
      <w:r>
        <w:rPr>
          <w:color w:val="000099"/>
        </w:rPr>
        <w:t>to</w:t>
      </w:r>
      <w:r>
        <w:rPr>
          <w:color w:val="000099"/>
          <w:spacing w:val="-1"/>
        </w:rPr>
        <w:t xml:space="preserve"> </w:t>
      </w:r>
      <w:r>
        <w:rPr>
          <w:color w:val="000099"/>
          <w:spacing w:val="-5"/>
        </w:rPr>
        <w:t>you</w:t>
      </w:r>
    </w:p>
    <w:p w14:paraId="5449E365"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35299248" wp14:editId="16DD96D8">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F47EAE"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31A582AB" w14:textId="77777777" w:rsidR="006B673B" w:rsidRDefault="006B673B">
      <w:pPr>
        <w:pStyle w:val="BodyText"/>
        <w:rPr>
          <w:b/>
          <w:sz w:val="20"/>
        </w:rPr>
      </w:pPr>
    </w:p>
    <w:p w14:paraId="35929FF5" w14:textId="77777777" w:rsidR="006B673B" w:rsidRDefault="006B673B">
      <w:pPr>
        <w:pStyle w:val="BodyText"/>
        <w:rPr>
          <w:b/>
          <w:sz w:val="20"/>
        </w:rPr>
      </w:pPr>
    </w:p>
    <w:p w14:paraId="550F3891" w14:textId="77777777" w:rsidR="006B673B" w:rsidRDefault="006B673B">
      <w:pPr>
        <w:pStyle w:val="BodyText"/>
        <w:spacing w:before="7"/>
        <w:rPr>
          <w:b/>
          <w:sz w:val="29"/>
        </w:rPr>
      </w:pPr>
    </w:p>
    <w:p w14:paraId="43FA0637" w14:textId="77777777" w:rsidR="006B673B" w:rsidRDefault="00EC3E24">
      <w:pPr>
        <w:spacing w:before="88"/>
        <w:ind w:right="814"/>
        <w:jc w:val="right"/>
        <w:rPr>
          <w:b/>
          <w:sz w:val="40"/>
        </w:rPr>
      </w:pPr>
      <w:r>
        <w:rPr>
          <w:b/>
          <w:color w:val="000099"/>
          <w:sz w:val="40"/>
        </w:rPr>
        <w:t>Supreme Courts</w:t>
      </w:r>
    </w:p>
    <w:p w14:paraId="69CD4944" w14:textId="77777777" w:rsidR="006B673B" w:rsidRDefault="00EC3E24">
      <w:pPr>
        <w:spacing w:before="1"/>
        <w:ind w:right="813"/>
        <w:jc w:val="right"/>
        <w:rPr>
          <w:b/>
          <w:sz w:val="40"/>
        </w:rPr>
      </w:pPr>
      <w:r>
        <w:rPr>
          <w:b/>
          <w:color w:val="000099"/>
          <w:sz w:val="40"/>
        </w:rPr>
        <w:t>Customer</w:t>
      </w:r>
      <w:r w:rsidR="007175F6">
        <w:rPr>
          <w:b/>
          <w:color w:val="000099"/>
          <w:spacing w:val="-2"/>
          <w:sz w:val="40"/>
        </w:rPr>
        <w:t xml:space="preserve"> Charter</w:t>
      </w:r>
    </w:p>
    <w:p w14:paraId="03809504" w14:textId="77777777" w:rsidR="006B673B" w:rsidRDefault="006B673B">
      <w:pPr>
        <w:pStyle w:val="BodyText"/>
        <w:rPr>
          <w:b/>
          <w:sz w:val="44"/>
        </w:rPr>
      </w:pPr>
    </w:p>
    <w:p w14:paraId="76E16FB9" w14:textId="77777777" w:rsidR="006B673B" w:rsidRDefault="006B673B">
      <w:pPr>
        <w:pStyle w:val="BodyText"/>
        <w:rPr>
          <w:b/>
          <w:sz w:val="44"/>
        </w:rPr>
      </w:pPr>
    </w:p>
    <w:p w14:paraId="41881207" w14:textId="77777777" w:rsidR="006B673B" w:rsidRDefault="006B673B">
      <w:pPr>
        <w:pStyle w:val="BodyText"/>
        <w:rPr>
          <w:b/>
          <w:sz w:val="44"/>
        </w:rPr>
      </w:pPr>
    </w:p>
    <w:p w14:paraId="1C288045" w14:textId="77777777" w:rsidR="006B673B" w:rsidRDefault="006B673B">
      <w:pPr>
        <w:pStyle w:val="BodyText"/>
        <w:rPr>
          <w:b/>
          <w:sz w:val="44"/>
        </w:rPr>
      </w:pPr>
    </w:p>
    <w:p w14:paraId="58CD95DB" w14:textId="77777777" w:rsidR="006B673B" w:rsidRDefault="006B673B">
      <w:pPr>
        <w:pStyle w:val="BodyText"/>
        <w:spacing w:before="9"/>
        <w:rPr>
          <w:b/>
          <w:sz w:val="63"/>
        </w:rPr>
      </w:pPr>
    </w:p>
    <w:p w14:paraId="61FAD4A3" w14:textId="4865D6BB" w:rsidR="006B673B" w:rsidRDefault="005656F9">
      <w:pPr>
        <w:pStyle w:val="Heading2"/>
        <w:spacing w:before="0"/>
        <w:ind w:left="0" w:right="815"/>
        <w:jc w:val="right"/>
      </w:pPr>
      <w:r>
        <w:rPr>
          <w:color w:val="000099"/>
        </w:rPr>
        <w:t>October</w:t>
      </w:r>
      <w:r w:rsidR="00EC3E24">
        <w:rPr>
          <w:color w:val="000099"/>
        </w:rPr>
        <w:t xml:space="preserve"> 2022</w:t>
      </w:r>
    </w:p>
    <w:p w14:paraId="6EBC6880" w14:textId="77777777" w:rsidR="006B673B" w:rsidRDefault="006B673B">
      <w:pPr>
        <w:jc w:val="right"/>
        <w:sectPr w:rsidR="006B673B">
          <w:type w:val="continuous"/>
          <w:pgSz w:w="12240" w:h="15840"/>
          <w:pgMar w:top="1440" w:right="620" w:bottom="280" w:left="580" w:header="720" w:footer="720" w:gutter="0"/>
          <w:cols w:space="720"/>
        </w:sectPr>
      </w:pPr>
    </w:p>
    <w:p w14:paraId="4D01D6EF" w14:textId="77777777" w:rsidR="006B673B" w:rsidRDefault="006B673B">
      <w:pPr>
        <w:pStyle w:val="BodyText"/>
        <w:rPr>
          <w:b/>
          <w:sz w:val="20"/>
        </w:rPr>
      </w:pPr>
    </w:p>
    <w:p w14:paraId="5A9F5FF8" w14:textId="77777777" w:rsidR="006B673B" w:rsidRDefault="006B673B">
      <w:pPr>
        <w:pStyle w:val="BodyText"/>
        <w:rPr>
          <w:b/>
          <w:sz w:val="28"/>
        </w:rPr>
      </w:pPr>
    </w:p>
    <w:p w14:paraId="1B2931E7" w14:textId="77777777" w:rsidR="005E429C" w:rsidRDefault="005E429C" w:rsidP="005E429C">
      <w:pPr>
        <w:pStyle w:val="BodyText"/>
        <w:spacing w:line="360" w:lineRule="auto"/>
        <w:ind w:left="140" w:right="164"/>
      </w:pPr>
      <w:r>
        <w:t xml:space="preserve">The Supreme Courts are part of the Scottish Courts and Tribunals Service (SCTS) and are the superior courts in Scotland. </w:t>
      </w:r>
      <w:r w:rsidRPr="00096307">
        <w:t>They consist of the Court of Session, the High Court of Justiciary, the Sheriff Appeal Court and the Scottish Land Court.  The Scottish Land Court staff also provide administrative support to the Lands Tribunal for Scotland.</w:t>
      </w:r>
    </w:p>
    <w:p w14:paraId="1E314109" w14:textId="77777777" w:rsidR="007A51A2" w:rsidRDefault="007A51A2">
      <w:pPr>
        <w:pStyle w:val="BodyText"/>
        <w:spacing w:before="92" w:line="360" w:lineRule="auto"/>
        <w:ind w:left="140" w:right="164"/>
      </w:pPr>
    </w:p>
    <w:p w14:paraId="6298BF66" w14:textId="0EA338CB" w:rsidR="00EC3E24" w:rsidRDefault="00EC3E24">
      <w:pPr>
        <w:pStyle w:val="BodyText"/>
        <w:spacing w:before="92" w:line="360" w:lineRule="auto"/>
        <w:ind w:left="140" w:right="164"/>
      </w:pPr>
      <w:r>
        <w:t xml:space="preserve">The Court of Session is the supreme civil court in Scotland. The High Court of Justiciary deals with criminal appeals and serious criminal cases. The Sheriff Appeal Court hears appeals, both civil and criminal, from decisions made in the sheriff courts. </w:t>
      </w:r>
    </w:p>
    <w:p w14:paraId="18F390B0" w14:textId="77777777" w:rsidR="005349E0" w:rsidRDefault="005349E0">
      <w:pPr>
        <w:pStyle w:val="BodyText"/>
        <w:spacing w:before="92" w:line="360" w:lineRule="auto"/>
        <w:ind w:left="140" w:right="164"/>
      </w:pPr>
    </w:p>
    <w:p w14:paraId="5302613D" w14:textId="77777777" w:rsidR="006B673B" w:rsidRDefault="007175F6">
      <w:pPr>
        <w:pStyle w:val="BodyText"/>
        <w:spacing w:before="92" w:line="360" w:lineRule="auto"/>
        <w:ind w:left="140" w:right="164"/>
      </w:pPr>
      <w:r>
        <w:t>Our</w:t>
      </w:r>
      <w:r>
        <w:rPr>
          <w:spacing w:val="-2"/>
        </w:rPr>
        <w:t xml:space="preserve"> </w:t>
      </w:r>
      <w:r w:rsidR="00EC3E24">
        <w:t>Supreme Courts</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EC3E24">
        <w:t>these</w:t>
      </w:r>
      <w:r>
        <w:t xml:space="preserve"> courts and our commitments to you.</w:t>
      </w:r>
    </w:p>
    <w:p w14:paraId="1D594EEF" w14:textId="77777777" w:rsidR="006B673B" w:rsidRDefault="006B673B">
      <w:pPr>
        <w:pStyle w:val="BodyText"/>
        <w:spacing w:before="1"/>
        <w:rPr>
          <w:sz w:val="36"/>
        </w:rPr>
      </w:pPr>
    </w:p>
    <w:p w14:paraId="0635DE46" w14:textId="77777777" w:rsidR="006B673B" w:rsidRDefault="007175F6">
      <w:pPr>
        <w:pStyle w:val="BodyText"/>
        <w:spacing w:before="1" w:line="360" w:lineRule="auto"/>
        <w:ind w:left="140" w:right="164"/>
      </w:pPr>
      <w:r>
        <w:t>We recognise that attending court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5B9CE6CA" w14:textId="77777777" w:rsidR="006B673B" w:rsidRDefault="006B673B">
      <w:pPr>
        <w:pStyle w:val="BodyText"/>
        <w:spacing w:before="11"/>
        <w:rPr>
          <w:sz w:val="35"/>
        </w:rPr>
      </w:pPr>
    </w:p>
    <w:p w14:paraId="2D4EB88A" w14:textId="77777777" w:rsidR="006B673B" w:rsidRDefault="007175F6">
      <w:pPr>
        <w:pStyle w:val="BodyText"/>
        <w:spacing w:line="360" w:lineRule="auto"/>
        <w:ind w:left="140" w:right="164"/>
      </w:pPr>
      <w:r>
        <w:t>We provide information about court procedures and coming to court (including jury citations and guidance).</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provide you with advice, information or a particular service we will explain why.</w:t>
      </w:r>
    </w:p>
    <w:p w14:paraId="400A41DA" w14:textId="77777777" w:rsidR="006B673B" w:rsidRDefault="006B673B">
      <w:pPr>
        <w:pStyle w:val="BodyText"/>
        <w:rPr>
          <w:sz w:val="36"/>
        </w:rPr>
      </w:pPr>
    </w:p>
    <w:p w14:paraId="648D191E" w14:textId="77777777" w:rsidR="006B673B" w:rsidRDefault="007175F6">
      <w:pPr>
        <w:pStyle w:val="BodyText"/>
        <w:spacing w:line="360" w:lineRule="auto"/>
        <w:ind w:left="140" w:right="164"/>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t>Scottish</w:t>
      </w:r>
      <w:r>
        <w:rPr>
          <w:spacing w:val="-3"/>
        </w:rPr>
        <w:t xml:space="preserve"> </w:t>
      </w:r>
      <w:r>
        <w:t>Courts</w:t>
      </w:r>
      <w:r>
        <w:rPr>
          <w:spacing w:val="-3"/>
        </w:rPr>
        <w:t xml:space="preserve"> </w:t>
      </w:r>
      <w:r>
        <w:t>and</w:t>
      </w:r>
      <w:r>
        <w:rPr>
          <w:spacing w:val="-5"/>
        </w:rPr>
        <w:t xml:space="preserve"> </w:t>
      </w:r>
      <w:r>
        <w:t>Tribunals</w:t>
      </w:r>
      <w:r>
        <w:rPr>
          <w:spacing w:val="-2"/>
        </w:rPr>
        <w:t xml:space="preserve"> </w:t>
      </w:r>
      <w:r>
        <w:t>Service</w:t>
      </w:r>
      <w:r>
        <w:rPr>
          <w:spacing w:val="-2"/>
        </w:rPr>
        <w:t xml:space="preserve"> </w:t>
      </w:r>
      <w:r>
        <w:t>can</w:t>
      </w:r>
      <w:r>
        <w:rPr>
          <w:spacing w:val="-3"/>
        </w:rPr>
        <w:t xml:space="preserve"> </w:t>
      </w:r>
      <w:r>
        <w:t>be</w:t>
      </w:r>
      <w:r>
        <w:rPr>
          <w:spacing w:val="-5"/>
        </w:rPr>
        <w:t xml:space="preserve"> </w:t>
      </w:r>
      <w:r>
        <w:t>found</w:t>
      </w:r>
      <w:r>
        <w:rPr>
          <w:spacing w:val="-3"/>
        </w:rPr>
        <w:t xml:space="preserve"> </w:t>
      </w:r>
      <w:r>
        <w:t>on</w:t>
      </w:r>
      <w:r>
        <w:rPr>
          <w:spacing w:val="-3"/>
        </w:rPr>
        <w:t xml:space="preserve"> </w:t>
      </w:r>
      <w:r>
        <w:t>our</w:t>
      </w:r>
      <w:r>
        <w:rPr>
          <w:spacing w:val="-3"/>
        </w:rPr>
        <w:t xml:space="preserve"> </w:t>
      </w:r>
      <w:r>
        <w:t xml:space="preserve">website </w:t>
      </w:r>
      <w:hyperlink r:id="rId9">
        <w:r>
          <w:rPr>
            <w:color w:val="0000FF"/>
            <w:spacing w:val="-2"/>
            <w:u w:val="single" w:color="0000FF"/>
          </w:rPr>
          <w:t>www.scotcourts.gov.uk</w:t>
        </w:r>
      </w:hyperlink>
      <w:r>
        <w:rPr>
          <w:spacing w:val="-2"/>
        </w:rPr>
        <w:t>.</w:t>
      </w:r>
    </w:p>
    <w:p w14:paraId="14097456" w14:textId="77777777" w:rsidR="006B673B" w:rsidRDefault="006B673B">
      <w:pPr>
        <w:spacing w:line="360" w:lineRule="auto"/>
        <w:sectPr w:rsidR="006B673B">
          <w:headerReference w:type="default" r:id="rId10"/>
          <w:footerReference w:type="default" r:id="rId11"/>
          <w:pgSz w:w="12240" w:h="15840"/>
          <w:pgMar w:top="1580" w:right="620" w:bottom="960" w:left="580" w:header="1282" w:footer="773" w:gutter="0"/>
          <w:pgNumType w:start="1"/>
          <w:cols w:space="720"/>
        </w:sectPr>
      </w:pPr>
    </w:p>
    <w:p w14:paraId="49C0B1F3" w14:textId="77777777" w:rsidR="006B673B" w:rsidRDefault="006B673B">
      <w:pPr>
        <w:pStyle w:val="BodyText"/>
        <w:rPr>
          <w:sz w:val="20"/>
        </w:rPr>
      </w:pPr>
    </w:p>
    <w:p w14:paraId="0077A5A7" w14:textId="77777777" w:rsidR="006B673B" w:rsidRDefault="006B673B">
      <w:pPr>
        <w:pStyle w:val="BodyText"/>
        <w:rPr>
          <w:sz w:val="20"/>
        </w:rPr>
      </w:pPr>
    </w:p>
    <w:p w14:paraId="091A9A23" w14:textId="77777777" w:rsidR="006B673B" w:rsidRPr="005E429C" w:rsidRDefault="006B673B" w:rsidP="005E429C">
      <w:pPr>
        <w:pStyle w:val="BodyText"/>
        <w:spacing w:line="360" w:lineRule="auto"/>
        <w:ind w:right="164"/>
      </w:pPr>
    </w:p>
    <w:p w14:paraId="5C97F978" w14:textId="77777777" w:rsidR="004856E7" w:rsidRPr="00B8094A" w:rsidRDefault="004856E7" w:rsidP="005E429C">
      <w:pPr>
        <w:pStyle w:val="BodyText"/>
        <w:spacing w:line="360" w:lineRule="auto"/>
        <w:ind w:left="142" w:right="164"/>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2015 SCTS became responsible for the administration of Scotland’s devolved tribunals.</w:t>
      </w:r>
    </w:p>
    <w:p w14:paraId="4D4A643F" w14:textId="77777777" w:rsidR="004856E7" w:rsidRPr="00B8094A" w:rsidRDefault="004856E7" w:rsidP="005E429C">
      <w:pPr>
        <w:pStyle w:val="BodyText"/>
        <w:spacing w:line="360" w:lineRule="auto"/>
        <w:ind w:right="164"/>
      </w:pPr>
    </w:p>
    <w:p w14:paraId="39F49968" w14:textId="77777777" w:rsidR="004856E7" w:rsidRPr="00B8094A" w:rsidRDefault="004856E7" w:rsidP="005E429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D71925">
        <w:rPr>
          <w:rStyle w:val="FootnoteReference"/>
        </w:rPr>
        <w:footnoteReference w:id="1"/>
      </w:r>
    </w:p>
    <w:p w14:paraId="77AE006C" w14:textId="77777777" w:rsidR="004856E7" w:rsidRPr="00B8094A" w:rsidRDefault="004856E7" w:rsidP="004856E7">
      <w:pPr>
        <w:pStyle w:val="BodyText"/>
        <w:spacing w:line="360" w:lineRule="auto"/>
        <w:ind w:left="142" w:right="164"/>
      </w:pPr>
    </w:p>
    <w:p w14:paraId="695320AC" w14:textId="77777777" w:rsidR="004856E7" w:rsidRPr="00B8094A" w:rsidRDefault="004856E7" w:rsidP="004856E7">
      <w:pPr>
        <w:pStyle w:val="BodyText"/>
        <w:spacing w:line="360" w:lineRule="auto"/>
        <w:ind w:left="142"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14:paraId="351966FD" w14:textId="77777777" w:rsidR="004856E7" w:rsidRPr="00B8094A" w:rsidRDefault="004856E7" w:rsidP="004856E7">
      <w:pPr>
        <w:pStyle w:val="BodyText"/>
        <w:spacing w:line="360" w:lineRule="auto"/>
        <w:ind w:right="164"/>
      </w:pPr>
    </w:p>
    <w:p w14:paraId="2A90BF18" w14:textId="77777777" w:rsidR="004856E7" w:rsidRPr="00B8094A" w:rsidRDefault="004856E7" w:rsidP="004856E7">
      <w:pPr>
        <w:pStyle w:val="BodyText"/>
        <w:numPr>
          <w:ilvl w:val="0"/>
          <w:numId w:val="5"/>
        </w:numPr>
        <w:spacing w:line="360" w:lineRule="auto"/>
        <w:ind w:right="164"/>
      </w:pPr>
      <w:r w:rsidRPr="00B8094A">
        <w:t>Satisfied Service Users</w:t>
      </w:r>
    </w:p>
    <w:p w14:paraId="0DFFC4A1" w14:textId="77777777" w:rsidR="004856E7" w:rsidRPr="00B8094A" w:rsidRDefault="004856E7" w:rsidP="004856E7">
      <w:pPr>
        <w:pStyle w:val="BodyText"/>
        <w:numPr>
          <w:ilvl w:val="0"/>
          <w:numId w:val="5"/>
        </w:numPr>
        <w:spacing w:line="360" w:lineRule="auto"/>
        <w:ind w:right="164"/>
      </w:pPr>
      <w:r w:rsidRPr="00B8094A">
        <w:t>Purposeful Collaboration</w:t>
      </w:r>
    </w:p>
    <w:p w14:paraId="2826FDDA" w14:textId="77777777" w:rsidR="004856E7" w:rsidRPr="00B8094A" w:rsidRDefault="004856E7" w:rsidP="004856E7">
      <w:pPr>
        <w:pStyle w:val="BodyText"/>
        <w:numPr>
          <w:ilvl w:val="0"/>
          <w:numId w:val="5"/>
        </w:numPr>
        <w:spacing w:line="360" w:lineRule="auto"/>
        <w:ind w:right="164"/>
      </w:pPr>
      <w:r w:rsidRPr="00B8094A">
        <w:t>Skilled &amp; Motivated People</w:t>
      </w:r>
    </w:p>
    <w:p w14:paraId="7AE551DC" w14:textId="77777777" w:rsidR="004856E7" w:rsidRPr="00B8094A" w:rsidRDefault="004856E7" w:rsidP="004856E7">
      <w:pPr>
        <w:pStyle w:val="BodyText"/>
        <w:numPr>
          <w:ilvl w:val="0"/>
          <w:numId w:val="5"/>
        </w:numPr>
        <w:spacing w:line="360" w:lineRule="auto"/>
        <w:ind w:right="164"/>
      </w:pPr>
      <w:r w:rsidRPr="00B8094A">
        <w:t>Digital Services</w:t>
      </w:r>
    </w:p>
    <w:p w14:paraId="4A825191" w14:textId="77777777" w:rsidR="004856E7" w:rsidRPr="00B8094A" w:rsidRDefault="004856E7" w:rsidP="004856E7">
      <w:pPr>
        <w:pStyle w:val="BodyText"/>
        <w:numPr>
          <w:ilvl w:val="0"/>
          <w:numId w:val="5"/>
        </w:numPr>
        <w:spacing w:line="360" w:lineRule="auto"/>
        <w:ind w:right="164"/>
      </w:pPr>
      <w:r w:rsidRPr="00B8094A">
        <w:t>Sustainable Buildings &amp; Business</w:t>
      </w:r>
    </w:p>
    <w:p w14:paraId="04801034" w14:textId="77777777" w:rsidR="004856E7" w:rsidRPr="00B8094A" w:rsidRDefault="004856E7" w:rsidP="004856E7">
      <w:pPr>
        <w:pStyle w:val="BodyText"/>
        <w:numPr>
          <w:ilvl w:val="0"/>
          <w:numId w:val="5"/>
        </w:numPr>
        <w:spacing w:line="360" w:lineRule="auto"/>
        <w:ind w:right="164"/>
      </w:pPr>
      <w:r w:rsidRPr="00B8094A">
        <w:t>Efficiency &amp; Best Value</w:t>
      </w:r>
    </w:p>
    <w:p w14:paraId="3FFA5D47" w14:textId="77777777" w:rsidR="004856E7" w:rsidRPr="00B8094A" w:rsidRDefault="004856E7" w:rsidP="004856E7">
      <w:pPr>
        <w:pStyle w:val="BodyText"/>
        <w:numPr>
          <w:ilvl w:val="0"/>
          <w:numId w:val="5"/>
        </w:numPr>
        <w:spacing w:line="360" w:lineRule="auto"/>
        <w:ind w:right="164"/>
      </w:pPr>
      <w:r w:rsidRPr="00B8094A">
        <w:t xml:space="preserve">A Well Supported Judiciary  </w:t>
      </w:r>
    </w:p>
    <w:p w14:paraId="02D94417" w14:textId="77777777" w:rsidR="004856E7" w:rsidRPr="00B8094A" w:rsidRDefault="004856E7" w:rsidP="004856E7">
      <w:pPr>
        <w:pStyle w:val="BodyText"/>
        <w:spacing w:line="360" w:lineRule="auto"/>
        <w:ind w:right="164"/>
      </w:pPr>
    </w:p>
    <w:p w14:paraId="6415CAEB" w14:textId="77777777" w:rsidR="004856E7" w:rsidRPr="00B8094A" w:rsidRDefault="004856E7" w:rsidP="004856E7">
      <w:pPr>
        <w:pStyle w:val="BodyText"/>
        <w:spacing w:line="360" w:lineRule="auto"/>
        <w:ind w:left="142" w:right="164"/>
      </w:pPr>
      <w:r w:rsidRPr="00B8094A">
        <w:t xml:space="preserve">By focusing on these priorities we ensure that everything we do is of benefit to Scotland’s justice system, those who rely on it and those who work to uphold and improve it on a daily basis. The Scottish Courts and Tribunals Service Corporate Plan 2020-23 can be found on our </w:t>
      </w:r>
      <w:hyperlink r:id="rId12" w:history="1">
        <w:r w:rsidRPr="00B8094A">
          <w:rPr>
            <w:rStyle w:val="Hyperlink"/>
          </w:rPr>
          <w:t>website</w:t>
        </w:r>
      </w:hyperlink>
      <w:r w:rsidRPr="00B8094A">
        <w:t>.</w:t>
      </w:r>
    </w:p>
    <w:p w14:paraId="33168BCA" w14:textId="77777777" w:rsidR="004856E7" w:rsidRDefault="004856E7" w:rsidP="004856E7">
      <w:pPr>
        <w:pStyle w:val="BodyText"/>
        <w:spacing w:line="360" w:lineRule="auto"/>
        <w:ind w:left="142" w:right="164"/>
      </w:pPr>
    </w:p>
    <w:p w14:paraId="02FD9CE1" w14:textId="77777777" w:rsidR="004856E7" w:rsidRDefault="004856E7" w:rsidP="004856E7">
      <w:pPr>
        <w:pStyle w:val="BodyText"/>
        <w:spacing w:line="360" w:lineRule="auto"/>
        <w:ind w:left="142" w:right="164"/>
      </w:pPr>
    </w:p>
    <w:p w14:paraId="567804B5" w14:textId="77777777" w:rsidR="004856E7" w:rsidRPr="00B8094A" w:rsidRDefault="004856E7" w:rsidP="004856E7">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r w:rsidRPr="00B8094A">
        <w:t>is</w:t>
      </w:r>
      <w:r w:rsidRPr="00B8094A">
        <w:rPr>
          <w:spacing w:val="-3"/>
        </w:rPr>
        <w:t xml:space="preserve"> </w:t>
      </w:r>
      <w:r w:rsidRPr="00B8094A">
        <w:t>led</w:t>
      </w:r>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55596A99" w14:textId="77777777" w:rsidR="004856E7" w:rsidRPr="00B8094A" w:rsidRDefault="004856E7" w:rsidP="004856E7">
      <w:pPr>
        <w:pStyle w:val="BodyText"/>
        <w:spacing w:before="2"/>
      </w:pPr>
    </w:p>
    <w:p w14:paraId="625B4E11" w14:textId="77777777" w:rsidR="004856E7" w:rsidRPr="00B8094A" w:rsidRDefault="004856E7" w:rsidP="004856E7">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63CEBDE3"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0D5793E5"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73D17747" w14:textId="77777777" w:rsidR="004856E7" w:rsidRDefault="004856E7" w:rsidP="004856E7">
      <w:pPr>
        <w:pStyle w:val="BodyText"/>
        <w:spacing w:before="7"/>
      </w:pPr>
    </w:p>
    <w:p w14:paraId="45D9DCBF" w14:textId="77777777" w:rsidR="004856E7" w:rsidRPr="00B8094A" w:rsidRDefault="004856E7" w:rsidP="004856E7">
      <w:pPr>
        <w:pStyle w:val="BodyText"/>
        <w:spacing w:before="7"/>
      </w:pPr>
    </w:p>
    <w:p w14:paraId="51F67243" w14:textId="77777777" w:rsidR="004856E7" w:rsidRPr="00B8094A" w:rsidRDefault="004856E7" w:rsidP="004856E7">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 xml:space="preserve">Further information is available in our </w:t>
      </w:r>
      <w:hyperlink r:id="rId13">
        <w:r w:rsidRPr="00B8094A">
          <w:rPr>
            <w:color w:val="0000FF"/>
            <w:u w:val="single" w:color="0000FF"/>
          </w:rPr>
          <w:t>“Equality Statement and Outcomes”</w:t>
        </w:r>
      </w:hyperlink>
      <w:r w:rsidRPr="00B8094A">
        <w:rPr>
          <w:color w:val="0000FF"/>
        </w:rPr>
        <w:t xml:space="preserve"> </w:t>
      </w:r>
      <w:r w:rsidRPr="00B8094A">
        <w:t>available on our website.</w:t>
      </w:r>
    </w:p>
    <w:p w14:paraId="768A5D3D" w14:textId="77777777" w:rsidR="004856E7" w:rsidRPr="00B8094A" w:rsidRDefault="004856E7" w:rsidP="004856E7">
      <w:pPr>
        <w:pStyle w:val="BodyText"/>
      </w:pPr>
    </w:p>
    <w:p w14:paraId="3527D264" w14:textId="77777777" w:rsidR="004856E7" w:rsidRDefault="004856E7" w:rsidP="004856E7">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1959D269" wp14:editId="25E9BC9F">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E9F6"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3BF0917" w14:textId="77777777" w:rsidR="004856E7" w:rsidRDefault="004856E7" w:rsidP="004856E7">
      <w:pPr>
        <w:pStyle w:val="BodyText"/>
        <w:spacing w:before="5"/>
        <w:rPr>
          <w:sz w:val="18"/>
        </w:rPr>
      </w:pPr>
    </w:p>
    <w:p w14:paraId="62CC8B20" w14:textId="77777777" w:rsidR="004856E7" w:rsidRDefault="004856E7" w:rsidP="004856E7">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5C02274F" w14:textId="77777777" w:rsidR="004856E7" w:rsidRDefault="004856E7" w:rsidP="004856E7">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12F5D543" wp14:editId="7C033956">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13B6"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59AAF5FD" w14:textId="77777777" w:rsidR="004856E7" w:rsidRDefault="004856E7" w:rsidP="004856E7">
      <w:pPr>
        <w:pStyle w:val="BodyText"/>
        <w:rPr>
          <w:b/>
          <w:sz w:val="20"/>
        </w:rPr>
      </w:pPr>
    </w:p>
    <w:p w14:paraId="415E5CF1" w14:textId="77777777" w:rsidR="006B673B" w:rsidRDefault="006B673B">
      <w:pPr>
        <w:rPr>
          <w:sz w:val="20"/>
        </w:rPr>
        <w:sectPr w:rsidR="006B673B">
          <w:headerReference w:type="default" r:id="rId14"/>
          <w:footerReference w:type="default" r:id="rId15"/>
          <w:pgSz w:w="12240" w:h="15840"/>
          <w:pgMar w:top="1580" w:right="620" w:bottom="960" w:left="580" w:header="1282" w:footer="773" w:gutter="0"/>
          <w:cols w:space="720"/>
        </w:sectPr>
      </w:pPr>
    </w:p>
    <w:p w14:paraId="5C206470" w14:textId="77777777" w:rsidR="006B673B" w:rsidRDefault="006B673B">
      <w:pPr>
        <w:pStyle w:val="BodyText"/>
        <w:rPr>
          <w:sz w:val="20"/>
        </w:rPr>
      </w:pPr>
    </w:p>
    <w:p w14:paraId="61BA0330" w14:textId="77777777" w:rsidR="006B673B" w:rsidRDefault="006B673B">
      <w:pPr>
        <w:pStyle w:val="BodyText"/>
        <w:rPr>
          <w:sz w:val="20"/>
        </w:rPr>
      </w:pPr>
    </w:p>
    <w:p w14:paraId="381934DC" w14:textId="77777777" w:rsidR="006B673B" w:rsidRDefault="006B673B">
      <w:pPr>
        <w:pStyle w:val="BodyText"/>
        <w:rPr>
          <w:sz w:val="18"/>
        </w:rPr>
      </w:pPr>
    </w:p>
    <w:p w14:paraId="3A0DAF65" w14:textId="77777777" w:rsidR="006B673B" w:rsidRDefault="007175F6">
      <w:pPr>
        <w:pStyle w:val="BodyText"/>
        <w:spacing w:before="93" w:line="360" w:lineRule="auto"/>
        <w:ind w:left="140" w:right="100"/>
      </w:pPr>
      <w:r>
        <w:t>When</w:t>
      </w:r>
      <w:r>
        <w:rPr>
          <w:spacing w:val="-4"/>
        </w:rPr>
        <w:t xml:space="preserve"> </w:t>
      </w:r>
      <w:r>
        <w:t>you visit</w:t>
      </w:r>
      <w:r>
        <w:rPr>
          <w:spacing w:val="-2"/>
        </w:rPr>
        <w:t xml:space="preserve"> </w:t>
      </w:r>
      <w:r w:rsidR="007A5968">
        <w:t>court</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assist you. If you have arranged to meet a member of our staff you can expect to be met on time and no later than 10 minutes after the scheduled appointment time.</w:t>
      </w:r>
    </w:p>
    <w:p w14:paraId="3A0E7681" w14:textId="77777777" w:rsidR="006B673B" w:rsidRDefault="006B673B">
      <w:pPr>
        <w:pStyle w:val="BodyText"/>
        <w:spacing w:before="11"/>
        <w:rPr>
          <w:sz w:val="35"/>
        </w:rPr>
      </w:pPr>
    </w:p>
    <w:p w14:paraId="57E51146" w14:textId="77777777" w:rsidR="006B673B" w:rsidRDefault="007175F6">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information very seriously. We will ensure that you are treated in a manner that respects the confidentiality of your enquiry or your proceedings in court.</w:t>
      </w:r>
    </w:p>
    <w:p w14:paraId="09D47F2D" w14:textId="77777777" w:rsidR="006B673B" w:rsidRDefault="006B673B">
      <w:pPr>
        <w:pStyle w:val="BodyText"/>
        <w:spacing w:before="1"/>
        <w:rPr>
          <w:sz w:val="36"/>
        </w:rPr>
      </w:pPr>
    </w:p>
    <w:p w14:paraId="381FA589" w14:textId="77777777" w:rsidR="006B673B" w:rsidRDefault="007175F6">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all</w:t>
      </w:r>
      <w:r>
        <w:rPr>
          <w:spacing w:val="-3"/>
        </w:rPr>
        <w:t xml:space="preserve"> </w:t>
      </w:r>
      <w:r>
        <w:t>of</w:t>
      </w:r>
      <w:r>
        <w:rPr>
          <w:spacing w:val="-1"/>
        </w:rPr>
        <w:t xml:space="preserve"> </w:t>
      </w:r>
      <w:r>
        <w:t>our</w:t>
      </w:r>
      <w:r>
        <w:rPr>
          <w:spacing w:val="-2"/>
        </w:rPr>
        <w:t xml:space="preserve"> </w:t>
      </w:r>
      <w:r>
        <w:t>court</w:t>
      </w:r>
      <w:r>
        <w:rPr>
          <w:spacing w:val="-1"/>
        </w:rPr>
        <w:t xml:space="preserve"> </w:t>
      </w:r>
      <w:r>
        <w:rPr>
          <w:spacing w:val="-2"/>
        </w:rPr>
        <w:t>buildings:</w:t>
      </w:r>
    </w:p>
    <w:p w14:paraId="311E377C" w14:textId="77777777" w:rsidR="006B673B" w:rsidRDefault="006B673B">
      <w:pPr>
        <w:pStyle w:val="BodyText"/>
        <w:rPr>
          <w:sz w:val="26"/>
        </w:rPr>
      </w:pPr>
    </w:p>
    <w:p w14:paraId="6F436B28" w14:textId="77777777" w:rsidR="006B673B" w:rsidRDefault="006B673B">
      <w:pPr>
        <w:pStyle w:val="BodyText"/>
        <w:rPr>
          <w:sz w:val="22"/>
        </w:rPr>
      </w:pPr>
    </w:p>
    <w:p w14:paraId="0872D8F1" w14:textId="78E8867B" w:rsidR="006B673B" w:rsidRDefault="007175F6">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6846FE">
        <w:rPr>
          <w:sz w:val="24"/>
        </w:rPr>
        <w:t xml:space="preserve"> </w:t>
      </w:r>
      <w:r w:rsidR="00AC29EE">
        <w:rPr>
          <w:sz w:val="24"/>
        </w:rPr>
        <w:t>/</w:t>
      </w:r>
      <w:r w:rsidR="006846FE">
        <w:rPr>
          <w:sz w:val="24"/>
        </w:rPr>
        <w:t xml:space="preserve"> </w:t>
      </w:r>
      <w:r w:rsidR="00AC29EE">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38F94F52" w14:textId="77777777" w:rsidR="006B673B" w:rsidRDefault="007175F6">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Pr>
          <w:sz w:val="24"/>
        </w:rPr>
        <w:t>our</w:t>
      </w:r>
      <w:r>
        <w:rPr>
          <w:spacing w:val="-2"/>
          <w:sz w:val="24"/>
        </w:rPr>
        <w:t xml:space="preserve"> buildings</w:t>
      </w:r>
    </w:p>
    <w:p w14:paraId="4F64D85A" w14:textId="77777777" w:rsidR="006B673B" w:rsidRDefault="007175F6">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6ACCCD2F" w14:textId="77777777" w:rsidR="006B673B" w:rsidRDefault="007175F6">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4DE871C5" w14:textId="77777777" w:rsidR="006B673B" w:rsidRDefault="006B673B">
      <w:pPr>
        <w:pStyle w:val="BodyText"/>
        <w:rPr>
          <w:sz w:val="28"/>
        </w:rPr>
      </w:pPr>
    </w:p>
    <w:p w14:paraId="2EF2E6E8" w14:textId="77777777" w:rsidR="006B673B" w:rsidRDefault="006B673B">
      <w:pPr>
        <w:pStyle w:val="BodyText"/>
        <w:rPr>
          <w:sz w:val="22"/>
        </w:rPr>
      </w:pPr>
    </w:p>
    <w:p w14:paraId="37911186" w14:textId="77777777" w:rsidR="006B673B" w:rsidRDefault="007175F6">
      <w:pPr>
        <w:pStyle w:val="BodyText"/>
        <w:spacing w:line="360" w:lineRule="auto"/>
        <w:ind w:left="140" w:right="527"/>
      </w:pPr>
      <w:r>
        <w:t>If you are due to attend at court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t>the</w:t>
      </w:r>
      <w:r>
        <w:rPr>
          <w:spacing w:val="-3"/>
        </w:rPr>
        <w:t xml:space="preserve"> </w:t>
      </w:r>
      <w:r>
        <w:t>court</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535A00D8" w14:textId="77777777" w:rsidR="006B673B" w:rsidRDefault="006B673B">
      <w:pPr>
        <w:pStyle w:val="BodyText"/>
        <w:spacing w:before="2"/>
        <w:rPr>
          <w:sz w:val="36"/>
        </w:rPr>
      </w:pPr>
    </w:p>
    <w:p w14:paraId="3EDF3D07" w14:textId="77777777" w:rsidR="006B673B" w:rsidRDefault="007175F6">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1535183A" w14:textId="77777777" w:rsidR="006B673B" w:rsidRDefault="006B673B">
      <w:pPr>
        <w:pStyle w:val="BodyText"/>
        <w:rPr>
          <w:sz w:val="20"/>
        </w:rPr>
      </w:pPr>
    </w:p>
    <w:p w14:paraId="30EF2504" w14:textId="77777777" w:rsidR="006B673B" w:rsidRDefault="006B673B">
      <w:pPr>
        <w:pStyle w:val="BodyText"/>
        <w:rPr>
          <w:sz w:val="20"/>
        </w:rPr>
      </w:pPr>
    </w:p>
    <w:p w14:paraId="616BC9EA"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646C8F2B" wp14:editId="33BD54A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C199"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7F2E1070" w14:textId="77777777" w:rsidR="006B673B" w:rsidRDefault="006B673B">
      <w:pPr>
        <w:pStyle w:val="BodyText"/>
        <w:spacing w:before="2"/>
        <w:rPr>
          <w:sz w:val="18"/>
        </w:rPr>
      </w:pPr>
    </w:p>
    <w:p w14:paraId="25399140" w14:textId="77777777" w:rsidR="006B673B" w:rsidRDefault="007175F6">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2C8601C5"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0164E043" wp14:editId="15FC2529">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C35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2BFE9AEA" w14:textId="77777777" w:rsidR="006B673B" w:rsidRDefault="006B673B">
      <w:pPr>
        <w:rPr>
          <w:sz w:val="29"/>
        </w:rPr>
        <w:sectPr w:rsidR="006B673B">
          <w:headerReference w:type="default" r:id="rId16"/>
          <w:footerReference w:type="default" r:id="rId17"/>
          <w:pgSz w:w="12240" w:h="15840"/>
          <w:pgMar w:top="1580" w:right="620" w:bottom="960" w:left="580" w:header="1282" w:footer="773" w:gutter="0"/>
          <w:pgNumType w:start="3"/>
          <w:cols w:space="720"/>
        </w:sectPr>
      </w:pPr>
    </w:p>
    <w:p w14:paraId="6189CD43" w14:textId="77777777" w:rsidR="006B673B" w:rsidRDefault="006B673B">
      <w:pPr>
        <w:pStyle w:val="BodyText"/>
        <w:rPr>
          <w:b/>
          <w:sz w:val="20"/>
        </w:rPr>
      </w:pPr>
    </w:p>
    <w:p w14:paraId="7E945D66" w14:textId="77777777" w:rsidR="006B673B" w:rsidRDefault="006B673B">
      <w:pPr>
        <w:pStyle w:val="BodyText"/>
        <w:rPr>
          <w:b/>
        </w:rPr>
      </w:pPr>
    </w:p>
    <w:p w14:paraId="1CD01EFF" w14:textId="77777777" w:rsidR="006B673B" w:rsidRDefault="007175F6">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Pr>
          <w:spacing w:val="-5"/>
        </w:rPr>
        <w:t xml:space="preserve"> </w:t>
      </w:r>
      <w:r>
        <w:t>this</w:t>
      </w:r>
      <w:r>
        <w:rPr>
          <w:spacing w:val="-5"/>
        </w:rPr>
        <w:t xml:space="preserve"> </w:t>
      </w:r>
      <w:r>
        <w:t>being</w:t>
      </w:r>
      <w:r>
        <w:rPr>
          <w:spacing w:val="-3"/>
        </w:rPr>
        <w:t xml:space="preserve"> </w:t>
      </w:r>
      <w:r>
        <w:t>the responsibility of the main parties to the particular court case.</w:t>
      </w:r>
    </w:p>
    <w:p w14:paraId="7741E9BC" w14:textId="77777777" w:rsidR="006B673B" w:rsidRDefault="006B673B">
      <w:pPr>
        <w:pStyle w:val="BodyText"/>
        <w:spacing w:before="10"/>
        <w:rPr>
          <w:sz w:val="35"/>
        </w:rPr>
      </w:pPr>
    </w:p>
    <w:p w14:paraId="36B0CDFA" w14:textId="77777777" w:rsidR="006B673B" w:rsidRDefault="007175F6">
      <w:pPr>
        <w:pStyle w:val="BodyText"/>
        <w:spacing w:line="360" w:lineRule="auto"/>
        <w:ind w:left="140" w:right="164"/>
      </w:pPr>
      <w:r>
        <w:t>However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37DAD340"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Pr>
          <w:sz w:val="24"/>
        </w:rPr>
        <w:t>prosecution</w:t>
      </w:r>
      <w:r w:rsidRPr="00C33318">
        <w:rPr>
          <w:sz w:val="24"/>
        </w:rPr>
        <w:t xml:space="preserve"> </w:t>
      </w:r>
      <w:r>
        <w:rPr>
          <w:sz w:val="24"/>
        </w:rPr>
        <w:t>and</w:t>
      </w:r>
      <w:r w:rsidRPr="00C33318">
        <w:rPr>
          <w:sz w:val="24"/>
        </w:rPr>
        <w:t xml:space="preserve"> </w:t>
      </w:r>
      <w:r>
        <w:rPr>
          <w:sz w:val="24"/>
        </w:rPr>
        <w:t>defence</w:t>
      </w:r>
      <w:r w:rsidRPr="00C33318">
        <w:rPr>
          <w:sz w:val="24"/>
        </w:rPr>
        <w:t xml:space="preserve"> </w:t>
      </w:r>
      <w:r>
        <w:rPr>
          <w:sz w:val="24"/>
        </w:rPr>
        <w:t>witnesses and</w:t>
      </w:r>
      <w:r w:rsidRPr="00C33318">
        <w:rPr>
          <w:sz w:val="24"/>
        </w:rPr>
        <w:t xml:space="preserve"> </w:t>
      </w:r>
      <w:r>
        <w:rPr>
          <w:sz w:val="24"/>
        </w:rPr>
        <w:t>access</w:t>
      </w:r>
      <w:r w:rsidRPr="00C33318">
        <w:rPr>
          <w:sz w:val="24"/>
        </w:rPr>
        <w:t xml:space="preserve"> </w:t>
      </w:r>
      <w:r>
        <w:rPr>
          <w:sz w:val="24"/>
        </w:rPr>
        <w:t xml:space="preserve">to </w:t>
      </w:r>
      <w:r w:rsidR="00C33318">
        <w:rPr>
          <w:sz w:val="24"/>
        </w:rPr>
        <w:t>refreshments</w:t>
      </w:r>
    </w:p>
    <w:p w14:paraId="60E7198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court</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ou when you can leave the court</w:t>
      </w:r>
    </w:p>
    <w:p w14:paraId="1CCA999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p>
    <w:p w14:paraId="23724DDB"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Pr="00C33318">
        <w:rPr>
          <w:sz w:val="24"/>
        </w:rPr>
        <w:t xml:space="preserve"> </w:t>
      </w:r>
      <w:r>
        <w:rPr>
          <w:sz w:val="24"/>
        </w:rPr>
        <w:t>familiarisation</w:t>
      </w:r>
      <w:r w:rsidRPr="00C33318">
        <w:rPr>
          <w:sz w:val="24"/>
        </w:rPr>
        <w:t xml:space="preserve"> </w:t>
      </w:r>
      <w:r>
        <w:rPr>
          <w:sz w:val="24"/>
        </w:rPr>
        <w:t>visits, within three working days of receipt, and</w:t>
      </w:r>
    </w:p>
    <w:p w14:paraId="73219FE6" w14:textId="09CB133F"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r>
        <w:rPr>
          <w:sz w:val="24"/>
        </w:rPr>
        <w:t>know</w:t>
      </w:r>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r w:rsidR="006846FE">
        <w:rPr>
          <w:sz w:val="24"/>
        </w:rPr>
        <w:t xml:space="preserve"> </w:t>
      </w:r>
      <w:r w:rsidR="006846FE" w:rsidRPr="00B8094A">
        <w:rPr>
          <w:sz w:val="24"/>
          <w:szCs w:val="24"/>
        </w:rPr>
        <w:t>which are present in the court building</w:t>
      </w:r>
      <w:r>
        <w:rPr>
          <w:sz w:val="24"/>
        </w:rPr>
        <w:t>.</w:t>
      </w:r>
    </w:p>
    <w:p w14:paraId="6C00367C" w14:textId="77777777" w:rsidR="006B673B" w:rsidRDefault="006B673B">
      <w:pPr>
        <w:pStyle w:val="BodyText"/>
        <w:rPr>
          <w:sz w:val="37"/>
        </w:rPr>
      </w:pPr>
    </w:p>
    <w:p w14:paraId="5F371DAB" w14:textId="12F89986" w:rsidR="006B673B" w:rsidRDefault="007175F6">
      <w:pPr>
        <w:pStyle w:val="BodyText"/>
        <w:spacing w:line="360" w:lineRule="auto"/>
        <w:ind w:left="140" w:right="164"/>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18">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19">
        <w:r>
          <w:rPr>
            <w:u w:val="single"/>
          </w:rPr>
          <w:t>for Victims and Witnesses</w:t>
        </w:r>
      </w:hyperlink>
      <w:r>
        <w:t xml:space="preserve">” which may be found on our </w:t>
      </w:r>
      <w:hyperlink r:id="rId20">
        <w:r>
          <w:rPr>
            <w:color w:val="0000FF"/>
            <w:u w:val="single" w:color="0000FF"/>
          </w:rPr>
          <w:t>website</w:t>
        </w:r>
      </w:hyperlink>
      <w:r>
        <w:t>.</w:t>
      </w:r>
    </w:p>
    <w:p w14:paraId="607A153E" w14:textId="77777777" w:rsidR="006B673B" w:rsidRDefault="006B673B">
      <w:pPr>
        <w:spacing w:line="360" w:lineRule="auto"/>
        <w:sectPr w:rsidR="006B673B">
          <w:headerReference w:type="default" r:id="rId21"/>
          <w:footerReference w:type="default" r:id="rId22"/>
          <w:pgSz w:w="12240" w:h="15840"/>
          <w:pgMar w:top="1580" w:right="620" w:bottom="960" w:left="580" w:header="1282" w:footer="773" w:gutter="0"/>
          <w:cols w:space="720"/>
        </w:sectPr>
      </w:pPr>
    </w:p>
    <w:p w14:paraId="468DC97C" w14:textId="77777777" w:rsidR="006B673B" w:rsidRDefault="006B673B">
      <w:pPr>
        <w:pStyle w:val="BodyText"/>
        <w:rPr>
          <w:sz w:val="20"/>
        </w:rPr>
      </w:pPr>
    </w:p>
    <w:p w14:paraId="48776B58" w14:textId="77777777" w:rsidR="006B673B" w:rsidRDefault="003F04DA" w:rsidP="00D3087D">
      <w:pPr>
        <w:pStyle w:val="BodyText"/>
        <w:spacing w:before="93" w:line="360" w:lineRule="auto"/>
        <w:ind w:left="171" w:right="1259"/>
      </w:pPr>
      <w:r>
        <w:t xml:space="preserve">You can </w:t>
      </w:r>
      <w:r w:rsidR="00AE5A58">
        <w:t xml:space="preserve">contact us during normal office </w:t>
      </w:r>
      <w:r w:rsidR="00D3087D">
        <w:t>o</w:t>
      </w:r>
      <w:r>
        <w:t>pening hours, these are:</w:t>
      </w:r>
    </w:p>
    <w:p w14:paraId="285DEBE2" w14:textId="77777777" w:rsidR="00D3087D" w:rsidRDefault="00D3087D">
      <w:pPr>
        <w:pStyle w:val="BodyText"/>
        <w:spacing w:before="93" w:line="360" w:lineRule="auto"/>
        <w:ind w:left="171" w:right="5997"/>
        <w:rPr>
          <w:b/>
          <w:u w:val="single"/>
        </w:rPr>
        <w:sectPr w:rsidR="00D3087D">
          <w:headerReference w:type="default" r:id="rId23"/>
          <w:footerReference w:type="default" r:id="rId24"/>
          <w:pgSz w:w="12240" w:h="15840"/>
          <w:pgMar w:top="1580" w:right="620" w:bottom="960" w:left="580" w:header="1282" w:footer="773" w:gutter="0"/>
          <w:cols w:space="720"/>
        </w:sectPr>
      </w:pPr>
    </w:p>
    <w:p w14:paraId="362EF992" w14:textId="77777777" w:rsidR="00AE5A58" w:rsidRPr="00AE5A58" w:rsidRDefault="00D3087D" w:rsidP="00D3087D">
      <w:pPr>
        <w:pStyle w:val="BodyText"/>
        <w:spacing w:before="93" w:line="360" w:lineRule="auto"/>
        <w:ind w:left="171" w:right="1134"/>
        <w:rPr>
          <w:b/>
          <w:u w:val="single"/>
        </w:rPr>
      </w:pPr>
      <w:r>
        <w:rPr>
          <w:noProof/>
          <w:lang w:val="en-GB" w:eastAsia="en-GB"/>
        </w:rPr>
        <w:drawing>
          <wp:anchor distT="0" distB="0" distL="0" distR="0" simplePos="0" relativeHeight="15731712" behindDoc="0" locked="0" layoutInCell="1" allowOverlap="1" wp14:anchorId="052A5FEE" wp14:editId="45AED7C2">
            <wp:simplePos x="0" y="0"/>
            <wp:positionH relativeFrom="page">
              <wp:posOffset>2077085</wp:posOffset>
            </wp:positionH>
            <wp:positionV relativeFrom="paragraph">
              <wp:posOffset>33020</wp:posOffset>
            </wp:positionV>
            <wp:extent cx="1954884" cy="1014095"/>
            <wp:effectExtent l="0" t="0" r="762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1954884" cy="1014095"/>
                    </a:xfrm>
                    <a:prstGeom prst="rect">
                      <a:avLst/>
                    </a:prstGeom>
                  </pic:spPr>
                </pic:pic>
              </a:graphicData>
            </a:graphic>
            <wp14:sizeRelH relativeFrom="margin">
              <wp14:pctWidth>0</wp14:pctWidth>
            </wp14:sizeRelH>
            <wp14:sizeRelV relativeFrom="margin">
              <wp14:pctHeight>0</wp14:pctHeight>
            </wp14:sizeRelV>
          </wp:anchor>
        </w:drawing>
      </w:r>
      <w:r w:rsidR="00AE5A58" w:rsidRPr="00AE5A58">
        <w:rPr>
          <w:b/>
          <w:u w:val="single"/>
        </w:rPr>
        <w:t>Edinburgh</w:t>
      </w:r>
    </w:p>
    <w:p w14:paraId="43291FEB" w14:textId="77777777" w:rsidR="00D3087D" w:rsidRDefault="003F04DA" w:rsidP="00D3087D">
      <w:pPr>
        <w:pStyle w:val="BodyText"/>
        <w:spacing w:before="93" w:line="360" w:lineRule="auto"/>
        <w:ind w:left="171" w:right="1134"/>
      </w:pPr>
      <w:r w:rsidRPr="003F04DA">
        <w:rPr>
          <w:b/>
        </w:rPr>
        <w:t xml:space="preserve">Monday </w:t>
      </w:r>
      <w:r>
        <w:tab/>
      </w:r>
    </w:p>
    <w:p w14:paraId="1BBA57F6" w14:textId="77777777" w:rsidR="003F04DA" w:rsidRDefault="003F04DA" w:rsidP="00D3087D">
      <w:pPr>
        <w:pStyle w:val="BodyText"/>
        <w:spacing w:before="93" w:line="360" w:lineRule="auto"/>
        <w:ind w:left="171" w:right="1134"/>
      </w:pPr>
      <w:r>
        <w:t>10.30am - 5.00pm</w:t>
      </w:r>
    </w:p>
    <w:p w14:paraId="56CD26D2" w14:textId="77777777" w:rsidR="00D3087D" w:rsidRDefault="003F04DA" w:rsidP="00D3087D">
      <w:pPr>
        <w:pStyle w:val="BodyText"/>
        <w:spacing w:before="93" w:line="360" w:lineRule="auto"/>
        <w:ind w:left="171" w:right="1134"/>
      </w:pPr>
      <w:r w:rsidRPr="003F04DA">
        <w:rPr>
          <w:b/>
        </w:rPr>
        <w:t>Tuesday to Thursday</w:t>
      </w:r>
      <w:r>
        <w:t xml:space="preserve">  </w:t>
      </w:r>
      <w:r>
        <w:tab/>
      </w:r>
    </w:p>
    <w:p w14:paraId="175737CF" w14:textId="77777777" w:rsidR="003F04DA" w:rsidRDefault="003F04DA" w:rsidP="00D3087D">
      <w:pPr>
        <w:pStyle w:val="BodyText"/>
        <w:spacing w:before="93" w:line="360" w:lineRule="auto"/>
        <w:ind w:left="171" w:right="1134"/>
      </w:pPr>
      <w:r>
        <w:t>9.00am - 5.00pm</w:t>
      </w:r>
    </w:p>
    <w:p w14:paraId="0804BACC" w14:textId="77777777" w:rsidR="00D3087D" w:rsidRDefault="00D3087D" w:rsidP="00D3087D">
      <w:pPr>
        <w:pStyle w:val="BodyText"/>
        <w:spacing w:before="93" w:line="360" w:lineRule="auto"/>
        <w:ind w:left="171" w:right="1134"/>
      </w:pPr>
      <w:r w:rsidRPr="003F04DA">
        <w:rPr>
          <w:b/>
        </w:rPr>
        <w:t>Friday</w:t>
      </w:r>
      <w:r>
        <w:tab/>
      </w:r>
      <w:r>
        <w:tab/>
      </w:r>
    </w:p>
    <w:p w14:paraId="387ED93C" w14:textId="77777777" w:rsidR="00D3087D" w:rsidRDefault="00D3087D" w:rsidP="00D3087D">
      <w:pPr>
        <w:pStyle w:val="BodyText"/>
        <w:spacing w:before="93" w:line="360" w:lineRule="auto"/>
        <w:ind w:left="171" w:right="1134"/>
      </w:pPr>
      <w:r>
        <w:t>9.00am - 4.45pm</w:t>
      </w:r>
    </w:p>
    <w:p w14:paraId="7560A451" w14:textId="77777777" w:rsidR="00D3087D" w:rsidRPr="00AE5A58" w:rsidRDefault="00D3087D" w:rsidP="00D3087D">
      <w:pPr>
        <w:pStyle w:val="BodyText"/>
        <w:spacing w:before="93" w:line="360" w:lineRule="auto"/>
        <w:ind w:left="171" w:right="1134"/>
        <w:rPr>
          <w:b/>
          <w:u w:val="single"/>
        </w:rPr>
      </w:pPr>
      <w:r>
        <w:rPr>
          <w:b/>
          <w:u w:val="single"/>
        </w:rPr>
        <w:br w:type="column"/>
      </w:r>
      <w:r w:rsidRPr="00AE5A58">
        <w:rPr>
          <w:b/>
          <w:u w:val="single"/>
        </w:rPr>
        <w:t>Glasgow (Saltmarket)</w:t>
      </w:r>
    </w:p>
    <w:p w14:paraId="178CA93F" w14:textId="77777777" w:rsidR="00D3087D" w:rsidRDefault="00D3087D" w:rsidP="00D3087D">
      <w:pPr>
        <w:pStyle w:val="BodyText"/>
        <w:spacing w:before="93" w:line="360" w:lineRule="auto"/>
        <w:ind w:left="171" w:right="1134"/>
      </w:pPr>
      <w:r w:rsidRPr="003F04DA">
        <w:rPr>
          <w:b/>
        </w:rPr>
        <w:t>Monday</w:t>
      </w:r>
      <w:r>
        <w:rPr>
          <w:b/>
        </w:rPr>
        <w:t xml:space="preserve"> to Thursday</w:t>
      </w:r>
      <w:r>
        <w:tab/>
      </w:r>
    </w:p>
    <w:p w14:paraId="0A458612" w14:textId="77777777" w:rsidR="00D3087D" w:rsidRDefault="00D3087D" w:rsidP="00D3087D">
      <w:pPr>
        <w:pStyle w:val="BodyText"/>
        <w:spacing w:before="93" w:line="360" w:lineRule="auto"/>
        <w:ind w:left="171" w:right="1134"/>
      </w:pPr>
      <w:r>
        <w:t>9.00am - 5.00pm</w:t>
      </w:r>
    </w:p>
    <w:p w14:paraId="28350C26" w14:textId="77777777" w:rsidR="00D3087D" w:rsidRDefault="00D3087D" w:rsidP="00D3087D">
      <w:pPr>
        <w:pStyle w:val="BodyText"/>
        <w:spacing w:before="93" w:line="360" w:lineRule="auto"/>
        <w:ind w:left="171" w:right="1134"/>
      </w:pPr>
      <w:r w:rsidRPr="003F04DA">
        <w:rPr>
          <w:b/>
        </w:rPr>
        <w:t>Friday</w:t>
      </w:r>
      <w:r>
        <w:tab/>
      </w:r>
      <w:r>
        <w:tab/>
      </w:r>
      <w:r>
        <w:tab/>
      </w:r>
    </w:p>
    <w:p w14:paraId="161FDCB5" w14:textId="77777777" w:rsidR="00D3087D" w:rsidRDefault="00D3087D" w:rsidP="00D3087D">
      <w:pPr>
        <w:pStyle w:val="BodyText"/>
        <w:spacing w:before="93" w:line="360" w:lineRule="auto"/>
        <w:ind w:left="171" w:right="1134"/>
      </w:pPr>
      <w:r>
        <w:t>9.00am - 4.30pm</w:t>
      </w:r>
    </w:p>
    <w:p w14:paraId="5F62C97E" w14:textId="77777777" w:rsidR="00D3087D" w:rsidRDefault="00D3087D" w:rsidP="00D3087D">
      <w:pPr>
        <w:pStyle w:val="BodyText"/>
        <w:spacing w:before="93" w:line="360" w:lineRule="auto"/>
        <w:ind w:left="171" w:right="1134"/>
      </w:pPr>
    </w:p>
    <w:p w14:paraId="6BD8DA63" w14:textId="77777777" w:rsidR="00D3087D" w:rsidRDefault="00D3087D" w:rsidP="00D3087D">
      <w:pPr>
        <w:pStyle w:val="BodyText"/>
        <w:spacing w:before="93" w:line="360" w:lineRule="auto"/>
        <w:ind w:left="171" w:right="1134"/>
      </w:pPr>
    </w:p>
    <w:p w14:paraId="793EEC37" w14:textId="77777777" w:rsidR="00D3087D" w:rsidRDefault="00D3087D">
      <w:pPr>
        <w:pStyle w:val="BodyText"/>
        <w:spacing w:before="93" w:line="360" w:lineRule="auto"/>
        <w:ind w:left="171" w:right="5997"/>
        <w:sectPr w:rsidR="00D3087D" w:rsidSect="00D3087D">
          <w:type w:val="continuous"/>
          <w:pgSz w:w="12240" w:h="15840"/>
          <w:pgMar w:top="1580" w:right="620" w:bottom="960" w:left="580" w:header="1282" w:footer="773" w:gutter="0"/>
          <w:cols w:num="2" w:space="720"/>
        </w:sectPr>
      </w:pPr>
    </w:p>
    <w:p w14:paraId="7DF8FBAE" w14:textId="77777777" w:rsidR="006B673B" w:rsidRDefault="007175F6">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sidR="00AE5A58">
        <w:t>es</w:t>
      </w:r>
      <w:r>
        <w:rPr>
          <w:spacing w:val="-3"/>
        </w:rPr>
        <w:t xml:space="preserve"> </w:t>
      </w:r>
      <w:r>
        <w:t>or</w:t>
      </w:r>
      <w:r>
        <w:rPr>
          <w:spacing w:val="-1"/>
        </w:rPr>
        <w:t xml:space="preserve"> </w:t>
      </w:r>
      <w:r>
        <w:rPr>
          <w:spacing w:val="-2"/>
        </w:rPr>
        <w:t>number</w:t>
      </w:r>
      <w:r w:rsidR="00AE5A58">
        <w:rPr>
          <w:spacing w:val="-2"/>
        </w:rPr>
        <w:t>s</w:t>
      </w:r>
      <w:r>
        <w:rPr>
          <w:spacing w:val="-2"/>
        </w:rPr>
        <w:t>:</w:t>
      </w:r>
    </w:p>
    <w:p w14:paraId="53DC2C3C" w14:textId="77777777" w:rsidR="006B673B" w:rsidRDefault="006B673B">
      <w:pPr>
        <w:pStyle w:val="BodyText"/>
        <w:rPr>
          <w:sz w:val="22"/>
        </w:rPr>
      </w:pPr>
    </w:p>
    <w:p w14:paraId="4099D489" w14:textId="77777777" w:rsidR="00AE5A58" w:rsidRDefault="00AE5A58" w:rsidP="003F04DA">
      <w:pPr>
        <w:pStyle w:val="BodyText"/>
        <w:spacing w:before="1" w:line="360" w:lineRule="auto"/>
        <w:ind w:left="140" w:right="5997"/>
        <w:sectPr w:rsidR="00AE5A58" w:rsidSect="00D3087D">
          <w:type w:val="continuous"/>
          <w:pgSz w:w="12240" w:h="15840"/>
          <w:pgMar w:top="1580" w:right="620" w:bottom="960" w:left="580" w:header="1282" w:footer="773" w:gutter="0"/>
          <w:cols w:space="720"/>
        </w:sectPr>
      </w:pPr>
    </w:p>
    <w:p w14:paraId="687B6455" w14:textId="77777777" w:rsidR="003F04DA" w:rsidRPr="00D3087D" w:rsidRDefault="003F04DA" w:rsidP="00AE5A58">
      <w:pPr>
        <w:pStyle w:val="BodyText"/>
        <w:spacing w:before="1" w:line="360" w:lineRule="auto"/>
        <w:ind w:left="140" w:right="1191"/>
        <w:rPr>
          <w:b/>
        </w:rPr>
      </w:pPr>
      <w:r w:rsidRPr="00D3087D">
        <w:rPr>
          <w:b/>
        </w:rPr>
        <w:t>Supreme Courts</w:t>
      </w:r>
      <w:r w:rsidR="007175F6" w:rsidRPr="00D3087D">
        <w:rPr>
          <w:b/>
        </w:rPr>
        <w:t xml:space="preserve"> </w:t>
      </w:r>
    </w:p>
    <w:p w14:paraId="60C5058A" w14:textId="77777777" w:rsidR="003F04DA" w:rsidRDefault="003F04DA" w:rsidP="00AE5A58">
      <w:pPr>
        <w:pStyle w:val="BodyText"/>
        <w:spacing w:before="1" w:line="360" w:lineRule="auto"/>
        <w:ind w:left="140" w:right="1191"/>
      </w:pPr>
      <w:r>
        <w:t>Parliament House</w:t>
      </w:r>
    </w:p>
    <w:p w14:paraId="01727839" w14:textId="77777777" w:rsidR="003F04DA" w:rsidRDefault="003F04DA" w:rsidP="00AE5A58">
      <w:pPr>
        <w:pStyle w:val="BodyText"/>
        <w:spacing w:before="1" w:line="360" w:lineRule="auto"/>
        <w:ind w:left="140" w:right="1191"/>
      </w:pPr>
      <w:r>
        <w:t>Parliament Square</w:t>
      </w:r>
    </w:p>
    <w:p w14:paraId="1F7AC434" w14:textId="77777777" w:rsidR="006B673B" w:rsidRDefault="003F04DA" w:rsidP="00AE5A58">
      <w:pPr>
        <w:pStyle w:val="BodyText"/>
        <w:spacing w:before="1" w:line="360" w:lineRule="auto"/>
        <w:ind w:left="140" w:right="1191"/>
        <w:rPr>
          <w:spacing w:val="-3"/>
        </w:rPr>
      </w:pPr>
      <w:r>
        <w:t xml:space="preserve">Edinburgh </w:t>
      </w:r>
      <w:r w:rsidR="007175F6">
        <w:t>EH1</w:t>
      </w:r>
      <w:r w:rsidR="007175F6">
        <w:rPr>
          <w:spacing w:val="-3"/>
        </w:rPr>
        <w:t xml:space="preserve"> </w:t>
      </w:r>
      <w:r>
        <w:rPr>
          <w:spacing w:val="-3"/>
        </w:rPr>
        <w:t>1RQ</w:t>
      </w:r>
    </w:p>
    <w:p w14:paraId="43C5B9C9" w14:textId="77777777" w:rsidR="00AE5A58" w:rsidRDefault="00AE5A58" w:rsidP="00AE5A58">
      <w:pPr>
        <w:pStyle w:val="BodyText"/>
        <w:tabs>
          <w:tab w:val="left" w:pos="1580"/>
        </w:tabs>
        <w:spacing w:before="92"/>
        <w:ind w:left="140" w:right="1191"/>
        <w:rPr>
          <w:spacing w:val="-2"/>
        </w:rPr>
      </w:pPr>
    </w:p>
    <w:p w14:paraId="13753086" w14:textId="77777777" w:rsidR="00C4200D" w:rsidRDefault="00C4200D" w:rsidP="00AE5A58">
      <w:pPr>
        <w:pStyle w:val="BodyText"/>
        <w:tabs>
          <w:tab w:val="left" w:pos="1580"/>
        </w:tabs>
        <w:spacing w:before="92"/>
        <w:ind w:left="140" w:right="1191"/>
      </w:pPr>
      <w:r>
        <w:rPr>
          <w:spacing w:val="-2"/>
        </w:rPr>
        <w:t>Telephone:</w:t>
      </w:r>
      <w:r>
        <w:tab/>
        <w:t>0131</w:t>
      </w:r>
      <w:r>
        <w:rPr>
          <w:spacing w:val="-7"/>
        </w:rPr>
        <w:t xml:space="preserve"> </w:t>
      </w:r>
      <w:r>
        <w:t>225 2595</w:t>
      </w:r>
    </w:p>
    <w:p w14:paraId="11D32E0B" w14:textId="77777777" w:rsidR="00C4200D" w:rsidRPr="00D3087D" w:rsidRDefault="00C4200D" w:rsidP="00AE5A58">
      <w:pPr>
        <w:pStyle w:val="BodyText"/>
        <w:spacing w:before="1" w:line="360" w:lineRule="auto"/>
        <w:ind w:left="140" w:right="1191"/>
        <w:rPr>
          <w:b/>
          <w:spacing w:val="-3"/>
        </w:rPr>
      </w:pPr>
      <w:r w:rsidRPr="00D3087D">
        <w:rPr>
          <w:b/>
          <w:spacing w:val="-3"/>
        </w:rPr>
        <w:t>Supreme Courts</w:t>
      </w:r>
    </w:p>
    <w:p w14:paraId="6D9A19A9" w14:textId="77777777" w:rsidR="00C4200D" w:rsidRDefault="00C4200D" w:rsidP="00AE5A58">
      <w:pPr>
        <w:pStyle w:val="BodyText"/>
        <w:spacing w:before="1" w:line="360" w:lineRule="auto"/>
        <w:ind w:left="140" w:right="1191"/>
      </w:pPr>
      <w:r>
        <w:t>Justiciary Buildings</w:t>
      </w:r>
    </w:p>
    <w:p w14:paraId="4BD7550A" w14:textId="77777777" w:rsidR="00C4200D" w:rsidRDefault="00C4200D" w:rsidP="00AE5A58">
      <w:pPr>
        <w:pStyle w:val="BodyText"/>
        <w:spacing w:before="1" w:line="360" w:lineRule="auto"/>
        <w:ind w:left="140" w:right="1191"/>
      </w:pPr>
      <w:r>
        <w:t>1 Mart Street</w:t>
      </w:r>
    </w:p>
    <w:p w14:paraId="1EE64929" w14:textId="77777777" w:rsidR="00C4200D" w:rsidRDefault="00C4200D" w:rsidP="00AE5A58">
      <w:pPr>
        <w:pStyle w:val="BodyText"/>
        <w:spacing w:before="1" w:line="360" w:lineRule="auto"/>
        <w:ind w:left="140" w:right="1191"/>
      </w:pPr>
      <w:r>
        <w:t>Saltmarket</w:t>
      </w:r>
    </w:p>
    <w:p w14:paraId="03916C49" w14:textId="77777777" w:rsidR="00C4200D" w:rsidRDefault="00C4200D" w:rsidP="00AE5A58">
      <w:pPr>
        <w:pStyle w:val="BodyText"/>
        <w:spacing w:before="1" w:line="360" w:lineRule="auto"/>
        <w:ind w:left="140" w:right="1191"/>
      </w:pPr>
      <w:r>
        <w:t>Glasgow G1 5JT</w:t>
      </w:r>
    </w:p>
    <w:p w14:paraId="7CF3DD72" w14:textId="77777777" w:rsidR="00C4200D" w:rsidRDefault="00C4200D" w:rsidP="00AE5A58">
      <w:pPr>
        <w:pStyle w:val="BodyText"/>
        <w:spacing w:before="1" w:line="360" w:lineRule="auto"/>
        <w:ind w:left="140" w:right="1191"/>
      </w:pPr>
      <w:r>
        <w:t>Telephone: 0141 552 3795</w:t>
      </w:r>
    </w:p>
    <w:p w14:paraId="32834FB5" w14:textId="77777777" w:rsidR="00AE5A58" w:rsidRDefault="00AE5A58">
      <w:pPr>
        <w:pStyle w:val="BodyText"/>
        <w:rPr>
          <w:sz w:val="16"/>
        </w:rPr>
        <w:sectPr w:rsidR="00AE5A58" w:rsidSect="00AE5A58">
          <w:type w:val="continuous"/>
          <w:pgSz w:w="12240" w:h="15840"/>
          <w:pgMar w:top="1580" w:right="620" w:bottom="960" w:left="580" w:header="1282" w:footer="773" w:gutter="0"/>
          <w:cols w:num="2" w:space="720"/>
        </w:sectPr>
      </w:pPr>
    </w:p>
    <w:p w14:paraId="72959ECE" w14:textId="77777777" w:rsidR="006B673B" w:rsidRDefault="006B673B">
      <w:pPr>
        <w:pStyle w:val="BodyText"/>
        <w:rPr>
          <w:sz w:val="16"/>
        </w:rPr>
      </w:pPr>
    </w:p>
    <w:p w14:paraId="70FA2CAF" w14:textId="77777777" w:rsidR="00C4200D" w:rsidRDefault="00C4200D" w:rsidP="00AE5A58">
      <w:pPr>
        <w:pStyle w:val="BodyText"/>
        <w:tabs>
          <w:tab w:val="left" w:pos="1580"/>
        </w:tabs>
        <w:ind w:left="140"/>
        <w:jc w:val="center"/>
      </w:pPr>
      <w:r>
        <w:rPr>
          <w:spacing w:val="-2"/>
        </w:rPr>
        <w:t>Email:</w:t>
      </w:r>
      <w:r w:rsidR="00C62E8B">
        <w:rPr>
          <w:spacing w:val="-2"/>
        </w:rPr>
        <w:t xml:space="preserve"> </w:t>
      </w:r>
      <w:hyperlink r:id="rId26">
        <w:r>
          <w:rPr>
            <w:color w:val="0000CC"/>
            <w:spacing w:val="-2"/>
            <w:u w:val="single" w:color="0000CC"/>
          </w:rPr>
          <w:t>supreme.courts@scotcourts.gov.uk</w:t>
        </w:r>
      </w:hyperlink>
    </w:p>
    <w:p w14:paraId="48912C7C" w14:textId="77777777" w:rsidR="006B673B" w:rsidRDefault="006B673B">
      <w:pPr>
        <w:pStyle w:val="BodyText"/>
        <w:rPr>
          <w:sz w:val="26"/>
        </w:rPr>
      </w:pPr>
    </w:p>
    <w:p w14:paraId="04647515" w14:textId="77777777" w:rsidR="006B673B" w:rsidRDefault="007175F6">
      <w:pPr>
        <w:pStyle w:val="Heading1"/>
        <w:spacing w:before="0"/>
        <w:ind w:left="140"/>
      </w:pPr>
      <w:r>
        <w:rPr>
          <w:color w:val="336699"/>
        </w:rPr>
        <w:t>Accessible</w:t>
      </w:r>
      <w:r>
        <w:rPr>
          <w:color w:val="336699"/>
          <w:spacing w:val="-8"/>
        </w:rPr>
        <w:t xml:space="preserve"> </w:t>
      </w:r>
      <w:r>
        <w:rPr>
          <w:color w:val="336699"/>
          <w:spacing w:val="-2"/>
        </w:rPr>
        <w:t>contact</w:t>
      </w:r>
    </w:p>
    <w:p w14:paraId="1CEC468D" w14:textId="77777777" w:rsidR="006B673B" w:rsidRDefault="006B673B">
      <w:pPr>
        <w:pStyle w:val="BodyText"/>
        <w:rPr>
          <w:b/>
          <w:sz w:val="37"/>
        </w:rPr>
      </w:pPr>
    </w:p>
    <w:p w14:paraId="2F5B513C" w14:textId="77777777" w:rsidR="00AC29EE" w:rsidRDefault="00AC29EE" w:rsidP="00AC29EE">
      <w:pPr>
        <w:pStyle w:val="BodyText"/>
        <w:spacing w:before="3"/>
        <w:ind w:left="142"/>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27" w:history="1">
        <w:r w:rsidRPr="00B8094A">
          <w:rPr>
            <w:rStyle w:val="Hyperlink"/>
          </w:rPr>
          <w:t>Relay UK</w:t>
        </w:r>
      </w:hyperlink>
      <w:r w:rsidRPr="00B8094A">
        <w:rPr>
          <w:color w:val="18283A"/>
        </w:rPr>
        <w:t xml:space="preserve"> </w:t>
      </w:r>
    </w:p>
    <w:p w14:paraId="38A35135" w14:textId="77777777" w:rsidR="006B673B" w:rsidRDefault="006B673B">
      <w:pPr>
        <w:pStyle w:val="BodyText"/>
        <w:spacing w:before="3"/>
        <w:rPr>
          <w:sz w:val="16"/>
        </w:rPr>
      </w:pPr>
    </w:p>
    <w:p w14:paraId="6C6F286E" w14:textId="59ABB6BA" w:rsidR="006B673B" w:rsidRDefault="007175F6">
      <w:pPr>
        <w:pStyle w:val="BodyText"/>
        <w:spacing w:before="93" w:line="364" w:lineRule="auto"/>
        <w:ind w:left="140" w:right="164"/>
      </w:pPr>
      <w:r>
        <w:rPr>
          <w:color w:val="18283A"/>
        </w:rPr>
        <w:t>If</w:t>
      </w:r>
      <w:r>
        <w:rPr>
          <w:color w:val="18283A"/>
          <w:spacing w:val="-2"/>
        </w:rPr>
        <w:t xml:space="preserve"> </w:t>
      </w:r>
      <w:r>
        <w:rPr>
          <w:color w:val="18283A"/>
        </w:rPr>
        <w:t>you</w:t>
      </w:r>
      <w:r>
        <w:rPr>
          <w:color w:val="18283A"/>
          <w:spacing w:val="-2"/>
        </w:rPr>
        <w:t xml:space="preserve"> </w:t>
      </w:r>
      <w:r>
        <w:rPr>
          <w:color w:val="18283A"/>
        </w:rPr>
        <w:t>require</w:t>
      </w:r>
      <w:r>
        <w:rPr>
          <w:color w:val="18283A"/>
          <w:spacing w:val="-2"/>
        </w:rPr>
        <w:t xml:space="preserve"> </w:t>
      </w:r>
      <w:r>
        <w:rPr>
          <w:color w:val="18283A"/>
        </w:rPr>
        <w:t>the</w:t>
      </w:r>
      <w:r>
        <w:rPr>
          <w:color w:val="18283A"/>
          <w:spacing w:val="-2"/>
        </w:rPr>
        <w:t xml:space="preserve"> </w:t>
      </w:r>
      <w:r>
        <w:rPr>
          <w:color w:val="18283A"/>
        </w:rPr>
        <w:t>support</w:t>
      </w:r>
      <w:r>
        <w:rPr>
          <w:color w:val="18283A"/>
          <w:spacing w:val="-2"/>
        </w:rPr>
        <w:t xml:space="preserve"> </w:t>
      </w:r>
      <w:r>
        <w:rPr>
          <w:color w:val="18283A"/>
        </w:rPr>
        <w:t>of</w:t>
      </w:r>
      <w:r>
        <w:rPr>
          <w:color w:val="18283A"/>
          <w:spacing w:val="-2"/>
        </w:rPr>
        <w:t xml:space="preserve"> </w:t>
      </w:r>
      <w:r>
        <w:rPr>
          <w:color w:val="18283A"/>
        </w:rPr>
        <w:t>an interpreter</w:t>
      </w:r>
      <w:r>
        <w:rPr>
          <w:color w:val="18283A"/>
          <w:spacing w:val="-2"/>
        </w:rPr>
        <w:t xml:space="preserve"> </w:t>
      </w:r>
      <w:r>
        <w:rPr>
          <w:color w:val="18283A"/>
        </w:rPr>
        <w:t>when</w:t>
      </w:r>
      <w:r>
        <w:rPr>
          <w:color w:val="18283A"/>
          <w:spacing w:val="-2"/>
        </w:rPr>
        <w:t xml:space="preserve"> </w:t>
      </w:r>
      <w:r>
        <w:rPr>
          <w:color w:val="18283A"/>
        </w:rPr>
        <w:t>you</w:t>
      </w:r>
      <w:r>
        <w:rPr>
          <w:color w:val="18283A"/>
          <w:spacing w:val="-2"/>
        </w:rPr>
        <w:t xml:space="preserve"> </w:t>
      </w:r>
      <w:r>
        <w:rPr>
          <w:color w:val="18283A"/>
        </w:rPr>
        <w:t>contact</w:t>
      </w:r>
      <w:r>
        <w:rPr>
          <w:color w:val="18283A"/>
          <w:spacing w:val="-2"/>
        </w:rPr>
        <w:t xml:space="preserve"> </w:t>
      </w:r>
      <w:r>
        <w:rPr>
          <w:color w:val="18283A"/>
        </w:rPr>
        <w:t>a</w:t>
      </w:r>
      <w:r>
        <w:rPr>
          <w:color w:val="18283A"/>
          <w:spacing w:val="-2"/>
        </w:rPr>
        <w:t xml:space="preserve"> </w:t>
      </w:r>
      <w:r>
        <w:rPr>
          <w:color w:val="18283A"/>
        </w:rPr>
        <w:t>court</w:t>
      </w:r>
      <w:r>
        <w:rPr>
          <w:color w:val="18283A"/>
          <w:spacing w:val="-5"/>
        </w:rPr>
        <w:t xml:space="preserve"> </w:t>
      </w:r>
      <w:r>
        <w:rPr>
          <w:color w:val="18283A"/>
        </w:rPr>
        <w:t>by</w:t>
      </w:r>
      <w:r>
        <w:rPr>
          <w:color w:val="18283A"/>
          <w:spacing w:val="-5"/>
        </w:rPr>
        <w:t xml:space="preserve"> </w:t>
      </w:r>
      <w:r>
        <w:rPr>
          <w:color w:val="18283A"/>
        </w:rPr>
        <w:t>phone,</w:t>
      </w:r>
      <w:r>
        <w:rPr>
          <w:color w:val="18283A"/>
          <w:spacing w:val="-1"/>
        </w:rPr>
        <w:t xml:space="preserve"> </w:t>
      </w:r>
      <w:r>
        <w:rPr>
          <w:color w:val="18283A"/>
        </w:rPr>
        <w:t>or</w:t>
      </w:r>
      <w:r>
        <w:rPr>
          <w:color w:val="18283A"/>
          <w:spacing w:val="-5"/>
        </w:rPr>
        <w:t xml:space="preserve"> </w:t>
      </w:r>
      <w:r>
        <w:rPr>
          <w:color w:val="18283A"/>
        </w:rPr>
        <w:t>attend</w:t>
      </w:r>
      <w:r>
        <w:rPr>
          <w:color w:val="18283A"/>
          <w:spacing w:val="-2"/>
        </w:rPr>
        <w:t xml:space="preserve"> </w:t>
      </w:r>
      <w:r>
        <w:rPr>
          <w:color w:val="18283A"/>
        </w:rPr>
        <w:t>in</w:t>
      </w:r>
      <w:r>
        <w:rPr>
          <w:color w:val="18283A"/>
          <w:spacing w:val="-4"/>
        </w:rPr>
        <w:t xml:space="preserve"> </w:t>
      </w:r>
      <w:r>
        <w:rPr>
          <w:color w:val="18283A"/>
        </w:rPr>
        <w:t>person,</w:t>
      </w:r>
      <w:r>
        <w:rPr>
          <w:color w:val="18283A"/>
          <w:spacing w:val="-4"/>
        </w:rPr>
        <w:t xml:space="preserve"> </w:t>
      </w:r>
      <w:r>
        <w:rPr>
          <w:color w:val="18283A"/>
        </w:rPr>
        <w:t>a telephone interpretation service is available.</w:t>
      </w:r>
      <w:r>
        <w:rPr>
          <w:color w:val="18283A"/>
          <w:spacing w:val="40"/>
        </w:rPr>
        <w:t xml:space="preserve"> </w:t>
      </w:r>
      <w:r>
        <w:rPr>
          <w:color w:val="18283A"/>
        </w:rPr>
        <w:t>To access this service, ask for telephone interpreting and state the language required.</w:t>
      </w:r>
    </w:p>
    <w:p w14:paraId="7F6EFD6B" w14:textId="77777777" w:rsidR="006B673B" w:rsidRDefault="006B673B">
      <w:pPr>
        <w:pStyle w:val="BodyText"/>
        <w:spacing w:before="6"/>
      </w:pPr>
    </w:p>
    <w:p w14:paraId="5FFCDCA4" w14:textId="78223202" w:rsidR="006B673B" w:rsidRDefault="007175F6">
      <w:pPr>
        <w:pStyle w:val="BodyText"/>
        <w:spacing w:before="1" w:line="364" w:lineRule="auto"/>
        <w:ind w:left="140" w:right="164"/>
      </w:pPr>
      <w:r>
        <w:rPr>
          <w:color w:val="18283A"/>
        </w:rPr>
        <w:t>If you use British Sign Language (BSL) and wish to phone us using</w:t>
      </w:r>
      <w:r>
        <w:rPr>
          <w:color w:val="18283A"/>
          <w:spacing w:val="-1"/>
        </w:rPr>
        <w:t xml:space="preserve"> </w:t>
      </w:r>
      <w:r>
        <w:rPr>
          <w:color w:val="18283A"/>
        </w:rPr>
        <w:t>a sign language interpreter, you can</w:t>
      </w:r>
      <w:r>
        <w:rPr>
          <w:color w:val="18283A"/>
          <w:spacing w:val="-3"/>
        </w:rPr>
        <w:t xml:space="preserve"> </w:t>
      </w:r>
      <w:r>
        <w:rPr>
          <w:color w:val="18283A"/>
        </w:rPr>
        <w:t>use</w:t>
      </w:r>
      <w:r>
        <w:rPr>
          <w:color w:val="18283A"/>
          <w:spacing w:val="-3"/>
        </w:rPr>
        <w:t xml:space="preserve"> </w:t>
      </w:r>
      <w:r>
        <w:rPr>
          <w:color w:val="18283A"/>
        </w:rPr>
        <w:t>the</w:t>
      </w:r>
      <w:r>
        <w:rPr>
          <w:color w:val="18283A"/>
          <w:spacing w:val="-5"/>
        </w:rPr>
        <w:t xml:space="preserve"> </w:t>
      </w:r>
      <w:r>
        <w:rPr>
          <w:color w:val="18283A"/>
        </w:rPr>
        <w:t>online</w:t>
      </w:r>
      <w:r>
        <w:rPr>
          <w:color w:val="18283A"/>
          <w:spacing w:val="-3"/>
        </w:rPr>
        <w:t xml:space="preserve"> </w:t>
      </w:r>
      <w:r>
        <w:rPr>
          <w:color w:val="18283A"/>
        </w:rPr>
        <w:t>video</w:t>
      </w:r>
      <w:r>
        <w:rPr>
          <w:color w:val="18283A"/>
          <w:spacing w:val="-3"/>
        </w:rPr>
        <w:t xml:space="preserve"> </w:t>
      </w:r>
      <w:r>
        <w:rPr>
          <w:color w:val="18283A"/>
        </w:rPr>
        <w:t>relay</w:t>
      </w:r>
      <w:r>
        <w:rPr>
          <w:color w:val="18283A"/>
          <w:spacing w:val="-5"/>
        </w:rPr>
        <w:t xml:space="preserve"> </w:t>
      </w:r>
      <w:r>
        <w:rPr>
          <w:color w:val="18283A"/>
        </w:rPr>
        <w:t>interpreting</w:t>
      </w:r>
      <w:r>
        <w:rPr>
          <w:color w:val="18283A"/>
          <w:spacing w:val="-4"/>
        </w:rPr>
        <w:t xml:space="preserve"> </w:t>
      </w:r>
      <w:r>
        <w:rPr>
          <w:color w:val="18283A"/>
        </w:rPr>
        <w:t>service.</w:t>
      </w:r>
      <w:r>
        <w:rPr>
          <w:color w:val="18283A"/>
          <w:spacing w:val="-3"/>
        </w:rPr>
        <w:t xml:space="preserve"> </w:t>
      </w:r>
      <w:r>
        <w:rPr>
          <w:color w:val="18283A"/>
        </w:rPr>
        <w:t>For</w:t>
      </w:r>
      <w:r>
        <w:rPr>
          <w:color w:val="18283A"/>
          <w:spacing w:val="-3"/>
        </w:rPr>
        <w:t xml:space="preserve"> </w:t>
      </w:r>
      <w:r>
        <w:rPr>
          <w:color w:val="18283A"/>
        </w:rPr>
        <w:t>more</w:t>
      </w:r>
      <w:r>
        <w:rPr>
          <w:color w:val="18283A"/>
          <w:spacing w:val="-3"/>
        </w:rPr>
        <w:t xml:space="preserve"> </w:t>
      </w:r>
      <w:r>
        <w:rPr>
          <w:color w:val="18283A"/>
        </w:rPr>
        <w:t>information</w:t>
      </w:r>
      <w:r>
        <w:rPr>
          <w:color w:val="18283A"/>
          <w:spacing w:val="-3"/>
        </w:rPr>
        <w:t xml:space="preserve"> </w:t>
      </w:r>
      <w:r>
        <w:rPr>
          <w:color w:val="18283A"/>
        </w:rPr>
        <w:t>see</w:t>
      </w:r>
      <w:r>
        <w:rPr>
          <w:color w:val="18283A"/>
          <w:spacing w:val="-3"/>
        </w:rPr>
        <w:t xml:space="preserve"> </w:t>
      </w:r>
      <w:r>
        <w:rPr>
          <w:color w:val="18283A"/>
        </w:rPr>
        <w:t>the</w:t>
      </w:r>
      <w:r>
        <w:rPr>
          <w:color w:val="18283A"/>
          <w:spacing w:val="-3"/>
        </w:rPr>
        <w:t xml:space="preserve"> </w:t>
      </w:r>
      <w:r w:rsidR="00990BF7">
        <w:rPr>
          <w:color w:val="18283A"/>
        </w:rPr>
        <w:t xml:space="preserve">Contact Scotland </w:t>
      </w:r>
      <w:r>
        <w:rPr>
          <w:color w:val="18283A"/>
        </w:rPr>
        <w:t xml:space="preserve">website </w:t>
      </w:r>
      <w:hyperlink r:id="rId28">
        <w:r>
          <w:rPr>
            <w:color w:val="0000FF"/>
            <w:u w:val="single" w:color="0000FF"/>
          </w:rPr>
          <w:t>www.contactscotland-bsl.org</w:t>
        </w:r>
      </w:hyperlink>
      <w:r>
        <w:rPr>
          <w:color w:val="18283A"/>
        </w:rPr>
        <w:t>.</w:t>
      </w:r>
    </w:p>
    <w:p w14:paraId="02A979A4" w14:textId="77777777" w:rsidR="006B673B" w:rsidRDefault="006B673B">
      <w:pPr>
        <w:spacing w:line="364" w:lineRule="auto"/>
        <w:sectPr w:rsidR="006B673B" w:rsidSect="00AE5A58">
          <w:type w:val="continuous"/>
          <w:pgSz w:w="12240" w:h="15840"/>
          <w:pgMar w:top="1580" w:right="620" w:bottom="960" w:left="580" w:header="1282" w:footer="773" w:gutter="0"/>
          <w:cols w:space="720"/>
        </w:sectPr>
      </w:pPr>
    </w:p>
    <w:p w14:paraId="3AAC37EF" w14:textId="6A77D833" w:rsidR="006B673B" w:rsidRDefault="00990BF7">
      <w:pPr>
        <w:pStyle w:val="BodyText"/>
        <w:spacing w:before="4"/>
        <w:rPr>
          <w:sz w:val="27"/>
        </w:rPr>
      </w:pPr>
      <w:r w:rsidRPr="00762A9B">
        <w:rPr>
          <w:noProof/>
          <w:lang w:val="en-GB" w:eastAsia="en-GB"/>
        </w:rPr>
        <w:lastRenderedPageBreak/>
        <w:drawing>
          <wp:anchor distT="0" distB="0" distL="0" distR="0" simplePos="0" relativeHeight="487597056" behindDoc="0" locked="0" layoutInCell="1" allowOverlap="1" wp14:anchorId="744BCB72" wp14:editId="12C0A7F3">
            <wp:simplePos x="0" y="0"/>
            <wp:positionH relativeFrom="page">
              <wp:posOffset>4406900</wp:posOffset>
            </wp:positionH>
            <wp:positionV relativeFrom="paragraph">
              <wp:posOffset>21590</wp:posOffset>
            </wp:positionV>
            <wp:extent cx="2267835" cy="1176438"/>
            <wp:effectExtent l="0" t="0" r="0" b="508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2267835" cy="1176438"/>
                    </a:xfrm>
                    <a:prstGeom prst="rect">
                      <a:avLst/>
                    </a:prstGeom>
                  </pic:spPr>
                </pic:pic>
              </a:graphicData>
            </a:graphic>
          </wp:anchor>
        </w:drawing>
      </w:r>
    </w:p>
    <w:p w14:paraId="7BEA9DDF" w14:textId="0F35C546" w:rsidR="006B673B" w:rsidRDefault="007175F6">
      <w:pPr>
        <w:pStyle w:val="BodyText"/>
        <w:spacing w:before="92" w:line="360" w:lineRule="auto"/>
        <w:ind w:left="166" w:right="5997"/>
      </w:pP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990BF7">
        <w:t>normal office hours</w:t>
      </w:r>
      <w:r>
        <w:t>.</w:t>
      </w:r>
    </w:p>
    <w:p w14:paraId="72B760E1" w14:textId="77777777" w:rsidR="006B673B" w:rsidRDefault="006B673B">
      <w:pPr>
        <w:pStyle w:val="BodyText"/>
        <w:spacing w:before="1"/>
        <w:rPr>
          <w:sz w:val="36"/>
        </w:rPr>
      </w:pPr>
    </w:p>
    <w:p w14:paraId="000C9519" w14:textId="77777777" w:rsidR="006B673B" w:rsidRDefault="006B673B">
      <w:pPr>
        <w:pStyle w:val="BodyText"/>
        <w:spacing w:before="7"/>
        <w:rPr>
          <w:sz w:val="28"/>
        </w:rPr>
      </w:pPr>
    </w:p>
    <w:p w14:paraId="7DC08F35" w14:textId="77777777" w:rsidR="006B673B" w:rsidRDefault="007175F6">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r>
        <w:t>immediately</w:t>
      </w:r>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5F42EE1F" w14:textId="77777777" w:rsidR="006B673B" w:rsidRDefault="006B673B">
      <w:pPr>
        <w:pStyle w:val="BodyText"/>
        <w:rPr>
          <w:sz w:val="26"/>
        </w:rPr>
      </w:pPr>
    </w:p>
    <w:p w14:paraId="25B60B48" w14:textId="77777777" w:rsidR="006B673B" w:rsidRDefault="006B673B">
      <w:pPr>
        <w:pStyle w:val="BodyText"/>
        <w:spacing w:before="10"/>
        <w:rPr>
          <w:sz w:val="33"/>
        </w:rPr>
      </w:pPr>
    </w:p>
    <w:p w14:paraId="53DB91D6" w14:textId="77777777" w:rsidR="006B673B" w:rsidRDefault="007175F6">
      <w:pPr>
        <w:pStyle w:val="BodyText"/>
        <w:spacing w:line="360" w:lineRule="auto"/>
        <w:ind w:left="140" w:right="164"/>
      </w:pPr>
      <w:r>
        <w:t>If</w:t>
      </w:r>
      <w:r>
        <w:rPr>
          <w:spacing w:val="-2"/>
        </w:rPr>
        <w:t xml:space="preserve"> </w:t>
      </w:r>
      <w:r>
        <w:t>you</w:t>
      </w:r>
      <w:r>
        <w:rPr>
          <w:spacing w:val="-2"/>
        </w:rPr>
        <w:t xml:space="preserve"> </w:t>
      </w:r>
      <w:r>
        <w:t>are</w:t>
      </w:r>
      <w:r>
        <w:rPr>
          <w:spacing w:val="-4"/>
        </w:rPr>
        <w:t xml:space="preserve"> </w:t>
      </w:r>
      <w:r>
        <w:t>attending</w:t>
      </w:r>
      <w:r>
        <w:rPr>
          <w:spacing w:val="-1"/>
        </w:rPr>
        <w:t xml:space="preserve"> </w:t>
      </w:r>
      <w:r>
        <w:t>court</w:t>
      </w:r>
      <w:r>
        <w:rPr>
          <w:spacing w:val="-2"/>
        </w:rPr>
        <w:t xml:space="preserve"> </w:t>
      </w:r>
      <w:r>
        <w:t>as</w:t>
      </w:r>
      <w:r>
        <w:rPr>
          <w:spacing w:val="-2"/>
        </w:rPr>
        <w:t xml:space="preserve"> </w:t>
      </w:r>
      <w:r>
        <w:t>a</w:t>
      </w:r>
      <w:r>
        <w:rPr>
          <w:spacing w:val="-3"/>
        </w:rPr>
        <w:t xml:space="preserve"> </w:t>
      </w:r>
      <w:r>
        <w:t>juror,</w:t>
      </w:r>
      <w:r>
        <w:rPr>
          <w:spacing w:val="-1"/>
        </w:rPr>
        <w:t xml:space="preserve"> </w:t>
      </w:r>
      <w:r>
        <w:t>or</w:t>
      </w:r>
      <w:r>
        <w:rPr>
          <w:spacing w:val="-5"/>
        </w:rPr>
        <w:t xml:space="preserve"> </w:t>
      </w:r>
      <w:r>
        <w:t>potential</w:t>
      </w:r>
      <w:r>
        <w:rPr>
          <w:spacing w:val="-3"/>
        </w:rPr>
        <w:t xml:space="preserve"> </w:t>
      </w:r>
      <w:r>
        <w:t>juror,</w:t>
      </w:r>
      <w:r>
        <w:rPr>
          <w:spacing w:val="-2"/>
        </w:rPr>
        <w:t xml:space="preserve"> </w:t>
      </w:r>
      <w:r>
        <w:t>that</w:t>
      </w:r>
      <w:r>
        <w:rPr>
          <w:spacing w:val="-2"/>
        </w:rPr>
        <w:t xml:space="preserve"> </w:t>
      </w:r>
      <w:r>
        <w:t>court</w:t>
      </w:r>
      <w:r>
        <w:rPr>
          <w:spacing w:val="-2"/>
        </w:rPr>
        <w:t xml:space="preserve"> </w:t>
      </w:r>
      <w:r>
        <w:t>will operate</w:t>
      </w:r>
      <w:r>
        <w:rPr>
          <w:spacing w:val="-2"/>
        </w:rPr>
        <w:t xml:space="preserve"> </w:t>
      </w:r>
      <w:r>
        <w:t>a</w:t>
      </w:r>
      <w:r>
        <w:rPr>
          <w:spacing w:val="-3"/>
        </w:rPr>
        <w:t xml:space="preserve"> </w:t>
      </w:r>
      <w:r>
        <w:t>messaging</w:t>
      </w:r>
      <w:r>
        <w:rPr>
          <w:spacing w:val="-3"/>
        </w:rPr>
        <w:t xml:space="preserve"> </w:t>
      </w:r>
      <w:r>
        <w:t>service</w:t>
      </w:r>
      <w:r>
        <w:rPr>
          <w:spacing w:val="-2"/>
        </w:rPr>
        <w:t xml:space="preserve"> </w:t>
      </w:r>
      <w:r>
        <w:t>to provide you with relevant information.</w:t>
      </w:r>
    </w:p>
    <w:p w14:paraId="29769FED" w14:textId="77777777" w:rsidR="006B673B" w:rsidRDefault="006B673B">
      <w:pPr>
        <w:pStyle w:val="BodyText"/>
        <w:rPr>
          <w:sz w:val="26"/>
        </w:rPr>
      </w:pPr>
    </w:p>
    <w:p w14:paraId="46E21120" w14:textId="77777777" w:rsidR="006B673B" w:rsidRDefault="006B673B">
      <w:pPr>
        <w:pStyle w:val="BodyText"/>
        <w:rPr>
          <w:sz w:val="38"/>
        </w:rPr>
      </w:pPr>
    </w:p>
    <w:p w14:paraId="69B7E425" w14:textId="77777777" w:rsidR="006B673B" w:rsidRDefault="007175F6">
      <w:pPr>
        <w:pStyle w:val="Heading1"/>
        <w:spacing w:before="0"/>
        <w:ind w:left="140"/>
      </w:pPr>
      <w:r>
        <w:rPr>
          <w:noProof/>
          <w:lang w:val="en-GB" w:eastAsia="en-GB"/>
        </w:rPr>
        <w:drawing>
          <wp:anchor distT="0" distB="0" distL="0" distR="0" simplePos="0" relativeHeight="15733248" behindDoc="0" locked="0" layoutInCell="1" allowOverlap="1" wp14:anchorId="241D4F84" wp14:editId="13803EFE">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9"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4EB85261" w14:textId="77777777" w:rsidR="006B673B" w:rsidRDefault="006B673B">
      <w:pPr>
        <w:pStyle w:val="BodyText"/>
        <w:spacing w:before="5"/>
        <w:rPr>
          <w:b/>
          <w:sz w:val="38"/>
        </w:rPr>
      </w:pPr>
    </w:p>
    <w:p w14:paraId="103D4582" w14:textId="77777777" w:rsidR="006B673B" w:rsidRDefault="007175F6">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19A03FC8" w14:textId="77777777" w:rsidR="006B673B" w:rsidRDefault="006B673B">
      <w:pPr>
        <w:pStyle w:val="BodyText"/>
        <w:spacing w:before="7"/>
        <w:rPr>
          <w:sz w:val="29"/>
        </w:rPr>
      </w:pPr>
    </w:p>
    <w:p w14:paraId="33BB8DEF" w14:textId="77777777" w:rsidR="006B673B" w:rsidRDefault="007175F6">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3D40DF18" w14:textId="77777777" w:rsidR="006B673B" w:rsidRDefault="006B673B">
      <w:pPr>
        <w:pStyle w:val="BodyText"/>
        <w:rPr>
          <w:sz w:val="20"/>
        </w:rPr>
      </w:pPr>
    </w:p>
    <w:p w14:paraId="7CBB6A51" w14:textId="77777777" w:rsidR="006B673B" w:rsidRDefault="006B673B">
      <w:pPr>
        <w:pStyle w:val="BodyText"/>
        <w:rPr>
          <w:sz w:val="20"/>
        </w:rPr>
      </w:pPr>
    </w:p>
    <w:p w14:paraId="3CEA9405"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0E3D618E" w14:textId="77777777" w:rsidR="006B673B" w:rsidRDefault="006B673B">
      <w:pPr>
        <w:pStyle w:val="BodyText"/>
        <w:rPr>
          <w:sz w:val="20"/>
        </w:rPr>
      </w:pPr>
    </w:p>
    <w:p w14:paraId="63D440FA" w14:textId="77777777" w:rsidR="000525A0" w:rsidRPr="000525A0" w:rsidRDefault="000525A0" w:rsidP="000525A0">
      <w:pPr>
        <w:pStyle w:val="BodyText"/>
        <w:spacing w:line="360" w:lineRule="auto"/>
        <w:ind w:left="140" w:right="164"/>
      </w:pPr>
      <w:r>
        <w:t>If you wish to speak to a member of staff regarding a case, you are more than welcome to attend the public offices. In order for us to give you the best customer service we can, we ask that you treat our staff and other court users with courtesy and respect. It is also helpful if you provide us with any information which is relevant to your enquiry such as documents or reference numbers.</w:t>
      </w:r>
    </w:p>
    <w:p w14:paraId="60CDA018"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39FD470D" wp14:editId="449BA114">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D915"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4B839A6D" w14:textId="77777777" w:rsidR="006B673B" w:rsidRDefault="007175F6">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12C81C0C"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217F5090" wp14:editId="2C42650D">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3270"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21E8A0AC" w14:textId="77777777" w:rsidR="006B673B" w:rsidRDefault="006B673B">
      <w:pPr>
        <w:rPr>
          <w:sz w:val="29"/>
        </w:rPr>
        <w:sectPr w:rsidR="006B673B">
          <w:headerReference w:type="default" r:id="rId30"/>
          <w:footerReference w:type="default" r:id="rId31"/>
          <w:pgSz w:w="12240" w:h="15840"/>
          <w:pgMar w:top="1580" w:right="620" w:bottom="960" w:left="580" w:header="1282" w:footer="773" w:gutter="0"/>
          <w:cols w:space="720"/>
        </w:sectPr>
      </w:pPr>
    </w:p>
    <w:p w14:paraId="7468B5AE" w14:textId="77777777" w:rsidR="006B673B" w:rsidRDefault="006B673B">
      <w:pPr>
        <w:pStyle w:val="BodyText"/>
        <w:rPr>
          <w:b/>
          <w:sz w:val="20"/>
        </w:rPr>
      </w:pPr>
    </w:p>
    <w:p w14:paraId="700ED430" w14:textId="77777777" w:rsidR="006B673B" w:rsidRDefault="006B673B">
      <w:pPr>
        <w:pStyle w:val="BodyText"/>
        <w:spacing w:before="7"/>
        <w:rPr>
          <w:b/>
          <w:sz w:val="18"/>
        </w:rPr>
      </w:pPr>
    </w:p>
    <w:p w14:paraId="03EF1892" w14:textId="77777777" w:rsidR="006B673B" w:rsidRDefault="007175F6">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0A2B7B2B" wp14:editId="4120D31F">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2" cstate="print"/>
                    <a:stretch>
                      <a:fillRect/>
                    </a:stretch>
                  </pic:blipFill>
                  <pic:spPr>
                    <a:xfrm>
                      <a:off x="0" y="0"/>
                      <a:ext cx="3100070" cy="1312545"/>
                    </a:xfrm>
                    <a:prstGeom prst="rect">
                      <a:avLst/>
                    </a:prstGeom>
                  </pic:spPr>
                </pic:pic>
              </a:graphicData>
            </a:graphic>
          </wp:anchor>
        </w:drawing>
      </w:r>
      <w:r>
        <w:t>We want to be as open as possible in providing information about court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068E5882" w14:textId="77777777" w:rsidR="006B673B" w:rsidRDefault="006B673B">
      <w:pPr>
        <w:pStyle w:val="BodyText"/>
        <w:rPr>
          <w:sz w:val="20"/>
        </w:rPr>
      </w:pPr>
    </w:p>
    <w:p w14:paraId="1DE620EF" w14:textId="77777777" w:rsidR="006B673B" w:rsidRDefault="006B673B">
      <w:pPr>
        <w:pStyle w:val="BodyText"/>
        <w:spacing w:before="1"/>
        <w:rPr>
          <w:sz w:val="21"/>
        </w:rPr>
      </w:pPr>
    </w:p>
    <w:p w14:paraId="208A4306" w14:textId="77777777" w:rsidR="006B673B" w:rsidRDefault="007175F6">
      <w:pPr>
        <w:pStyle w:val="BodyText"/>
        <w:spacing w:before="92" w:line="360" w:lineRule="auto"/>
        <w:ind w:left="140" w:right="147"/>
      </w:pPr>
      <w:r>
        <w:t>However</w:t>
      </w:r>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Pr>
          <w:spacing w:val="-1"/>
        </w:rPr>
        <w:t xml:space="preserve"> </w:t>
      </w:r>
      <w:r>
        <w:t>and minutes, etc., that are used, obtained or produced in court</w:t>
      </w:r>
      <w:r>
        <w:rPr>
          <w:spacing w:val="-1"/>
        </w:rPr>
        <w:t xml:space="preserve"> </w:t>
      </w:r>
      <w:r>
        <w:t>for the purpose of court proceedings.</w:t>
      </w:r>
      <w:r>
        <w:rPr>
          <w:spacing w:val="40"/>
        </w:rPr>
        <w:t xml:space="preserve"> </w:t>
      </w:r>
      <w:r>
        <w:t xml:space="preserve">If you want to make a request under the Freedom of Information (Scotland) Act 2002 you should write to our Freedom of Information Officer at </w:t>
      </w:r>
      <w:hyperlink r:id="rId33">
        <w:r>
          <w:rPr>
            <w:color w:val="0000FF"/>
            <w:u w:val="single" w:color="0000FF"/>
          </w:rPr>
          <w:t>foi@scotcourts.gov.uk</w:t>
        </w:r>
      </w:hyperlink>
      <w:r>
        <w:t>.</w:t>
      </w:r>
    </w:p>
    <w:p w14:paraId="7339FA9E" w14:textId="77777777" w:rsidR="006B673B" w:rsidRDefault="006B673B">
      <w:pPr>
        <w:pStyle w:val="BodyText"/>
        <w:rPr>
          <w:sz w:val="28"/>
        </w:rPr>
      </w:pPr>
    </w:p>
    <w:p w14:paraId="12507D82" w14:textId="77777777" w:rsidR="006B673B" w:rsidRDefault="007175F6">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our </w:t>
      </w:r>
      <w:hyperlink r:id="rId34">
        <w:r>
          <w:rPr>
            <w:color w:val="0000FF"/>
            <w:u w:val="single" w:color="0000FF"/>
          </w:rPr>
          <w:t>website</w:t>
        </w:r>
      </w:hyperlink>
      <w:r>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14:paraId="34EB8C50" w14:textId="77777777" w:rsidR="000525A0" w:rsidRDefault="000525A0">
      <w:pPr>
        <w:spacing w:line="360" w:lineRule="auto"/>
      </w:pPr>
    </w:p>
    <w:p w14:paraId="4B72B9B8" w14:textId="77777777" w:rsidR="000525A0" w:rsidRDefault="000525A0" w:rsidP="000525A0">
      <w:pPr>
        <w:pStyle w:val="Heading1"/>
        <w:spacing w:before="0"/>
        <w:ind w:left="140"/>
        <w:rPr>
          <w:color w:val="336699"/>
          <w:spacing w:val="-2"/>
        </w:rPr>
      </w:pPr>
      <w:r w:rsidRPr="000525A0">
        <w:rPr>
          <w:color w:val="336699"/>
          <w:spacing w:val="-2"/>
        </w:rPr>
        <w:t>Customer Care</w:t>
      </w:r>
    </w:p>
    <w:p w14:paraId="0B4BADD3" w14:textId="77777777" w:rsidR="000525A0" w:rsidRDefault="000525A0" w:rsidP="000525A0">
      <w:pPr>
        <w:pStyle w:val="Heading1"/>
        <w:spacing w:before="0"/>
        <w:ind w:left="140"/>
        <w:rPr>
          <w:color w:val="336699"/>
          <w:spacing w:val="-2"/>
        </w:rPr>
      </w:pPr>
    </w:p>
    <w:p w14:paraId="7158334B"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5FB4B490"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conduct regular customer surveys to help us to find out the needs of our customers and help improve our services</w:t>
      </w:r>
    </w:p>
    <w:p w14:paraId="327FDCF1"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6E4BE137"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700BE8BF"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13ECEBA3"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0318969F"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61571366" w14:textId="77777777" w:rsidR="00C33318" w:rsidRPr="000525A0" w:rsidRDefault="00C33318" w:rsidP="00C33318">
      <w:pPr>
        <w:pStyle w:val="BodyText"/>
        <w:spacing w:before="92" w:line="360" w:lineRule="auto"/>
        <w:ind w:right="147"/>
        <w:sectPr w:rsidR="00C33318" w:rsidRPr="000525A0">
          <w:headerReference w:type="default" r:id="rId35"/>
          <w:footerReference w:type="default" r:id="rId36"/>
          <w:pgSz w:w="12240" w:h="15840"/>
          <w:pgMar w:top="1580" w:right="620" w:bottom="960" w:left="580" w:header="1282" w:footer="773" w:gutter="0"/>
          <w:cols w:space="720"/>
        </w:sectPr>
      </w:pPr>
    </w:p>
    <w:p w14:paraId="64900E64" w14:textId="77777777" w:rsidR="006B673B" w:rsidRDefault="006B673B">
      <w:pPr>
        <w:pStyle w:val="BodyText"/>
        <w:spacing w:before="7"/>
        <w:rPr>
          <w:sz w:val="19"/>
        </w:rPr>
      </w:pPr>
    </w:p>
    <w:p w14:paraId="0584F71C" w14:textId="77777777" w:rsidR="006B673B" w:rsidRDefault="007175F6">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23503670" wp14:editId="574528EC">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7" cstate="print"/>
                    <a:stretch>
                      <a:fillRect/>
                    </a:stretch>
                  </pic:blipFill>
                  <pic:spPr>
                    <a:xfrm>
                      <a:off x="0" y="0"/>
                      <a:ext cx="2538006" cy="1686990"/>
                    </a:xfrm>
                    <a:prstGeom prst="rect">
                      <a:avLst/>
                    </a:prstGeom>
                  </pic:spPr>
                </pic:pic>
              </a:graphicData>
            </a:graphic>
          </wp:anchor>
        </w:drawing>
      </w:r>
      <w:r>
        <w:t xml:space="preserve">We welcome your </w:t>
      </w:r>
      <w:hyperlink r:id="rId38">
        <w:r>
          <w:rPr>
            <w:color w:val="0000FF"/>
            <w:u w:val="single" w:color="0000FF"/>
          </w:rPr>
          <w:t>comments and</w:t>
        </w:r>
      </w:hyperlink>
      <w:r>
        <w:rPr>
          <w:color w:val="0000FF"/>
        </w:rPr>
        <w:t xml:space="preserve"> </w:t>
      </w:r>
      <w:hyperlink r:id="rId39">
        <w:r>
          <w:rPr>
            <w:color w:val="0000FF"/>
            <w:u w:val="single" w:color="0000FF"/>
          </w:rPr>
          <w:t>suggestions</w:t>
        </w:r>
      </w:hyperlink>
      <w:r>
        <w:rPr>
          <w:color w:val="0000FF"/>
          <w:spacing w:val="-8"/>
        </w:rPr>
        <w:t xml:space="preserve"> </w:t>
      </w:r>
      <w:r>
        <w:t>which</w:t>
      </w:r>
      <w:r>
        <w:rPr>
          <w:spacing w:val="-9"/>
        </w:rPr>
        <w:t xml:space="preserve"> </w:t>
      </w:r>
      <w:r>
        <w:t>help</w:t>
      </w:r>
      <w:r>
        <w:rPr>
          <w:spacing w:val="-9"/>
        </w:rPr>
        <w:t xml:space="preserve"> </w:t>
      </w:r>
      <w:r>
        <w:t>us</w:t>
      </w:r>
      <w:r>
        <w:rPr>
          <w:spacing w:val="-9"/>
        </w:rPr>
        <w:t xml:space="preserve"> </w:t>
      </w:r>
      <w:r>
        <w:t>improve</w:t>
      </w:r>
      <w:r>
        <w:rPr>
          <w:spacing w:val="-9"/>
        </w:rPr>
        <w:t xml:space="preserve"> </w:t>
      </w:r>
      <w:r>
        <w:t>the service we provide.</w:t>
      </w:r>
      <w:r>
        <w:rPr>
          <w:spacing w:val="-1"/>
        </w:rPr>
        <w:t xml:space="preserve"> </w:t>
      </w:r>
      <w:r>
        <w:t xml:space="preserve">We regularly carry out court user satisfaction surveys to make sure that we are meeting your </w:t>
      </w:r>
      <w:r>
        <w:rPr>
          <w:spacing w:val="-2"/>
        </w:rPr>
        <w:t>needs.</w:t>
      </w:r>
    </w:p>
    <w:p w14:paraId="5908AC69" w14:textId="77777777" w:rsidR="006B673B" w:rsidRDefault="006B673B">
      <w:pPr>
        <w:pStyle w:val="BodyText"/>
        <w:spacing w:before="4"/>
        <w:rPr>
          <w:sz w:val="28"/>
        </w:rPr>
      </w:pPr>
    </w:p>
    <w:p w14:paraId="3CCB1DAC" w14:textId="77777777" w:rsidR="006B673B" w:rsidRDefault="007175F6">
      <w:pPr>
        <w:pStyle w:val="BodyText"/>
        <w:spacing w:before="93" w:line="360" w:lineRule="auto"/>
        <w:ind w:left="140" w:right="164"/>
      </w:pPr>
      <w:r>
        <w:t>You may</w:t>
      </w:r>
      <w:r>
        <w:rPr>
          <w:spacing w:val="-2"/>
        </w:rPr>
        <w:t xml:space="preserve"> </w:t>
      </w:r>
      <w:r>
        <w:t>find suggestion boxes and comment cards in the court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 shown on our website.</w:t>
      </w:r>
    </w:p>
    <w:p w14:paraId="573E2E0B" w14:textId="77777777" w:rsidR="006B673B" w:rsidRDefault="006B673B">
      <w:pPr>
        <w:pStyle w:val="BodyText"/>
        <w:rPr>
          <w:sz w:val="36"/>
        </w:rPr>
      </w:pPr>
    </w:p>
    <w:p w14:paraId="07793EAE" w14:textId="77777777" w:rsidR="006B673B" w:rsidRDefault="007175F6">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r>
        <w:t>and</w:t>
      </w:r>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possible. If you do have a complaint we would ask that you seek to resolve it by</w:t>
      </w:r>
      <w:r>
        <w:rPr>
          <w:spacing w:val="-1"/>
        </w:rPr>
        <w:t xml:space="preserve"> </w:t>
      </w:r>
      <w:r>
        <w:t>contacting local staff or court management at the time of the incident.</w:t>
      </w:r>
    </w:p>
    <w:p w14:paraId="51665527" w14:textId="77777777" w:rsidR="006B673B" w:rsidRDefault="006B673B">
      <w:pPr>
        <w:pStyle w:val="BodyText"/>
        <w:spacing w:before="2"/>
        <w:rPr>
          <w:sz w:val="36"/>
        </w:rPr>
      </w:pPr>
    </w:p>
    <w:p w14:paraId="5DDD9EFE" w14:textId="77777777" w:rsidR="006B673B" w:rsidRDefault="007175F6">
      <w:pPr>
        <w:pStyle w:val="BodyText"/>
        <w:spacing w:line="360" w:lineRule="auto"/>
        <w:ind w:left="140" w:right="164"/>
      </w:pPr>
      <w:r>
        <w:t>However</w:t>
      </w:r>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0">
        <w:r>
          <w:rPr>
            <w:color w:val="0000FF"/>
            <w:u w:val="single" w:color="0000FF"/>
          </w:rPr>
          <w:t>website</w:t>
        </w:r>
      </w:hyperlink>
      <w:r>
        <w:t>.</w:t>
      </w:r>
    </w:p>
    <w:p w14:paraId="1A2970B5" w14:textId="77777777" w:rsidR="006B673B" w:rsidRDefault="006B673B">
      <w:pPr>
        <w:spacing w:line="360" w:lineRule="auto"/>
        <w:sectPr w:rsidR="006B673B">
          <w:headerReference w:type="default" r:id="rId41"/>
          <w:footerReference w:type="default" r:id="rId42"/>
          <w:pgSz w:w="12240" w:h="15840"/>
          <w:pgMar w:top="1580" w:right="620" w:bottom="960" w:left="580" w:header="1282" w:footer="773" w:gutter="0"/>
          <w:cols w:space="720"/>
        </w:sectPr>
      </w:pPr>
    </w:p>
    <w:p w14:paraId="42D5A1F3" w14:textId="77777777" w:rsidR="006B673B" w:rsidRDefault="007175F6">
      <w:pPr>
        <w:pStyle w:val="Heading1"/>
        <w:spacing w:before="73"/>
        <w:ind w:left="140"/>
      </w:pPr>
      <w:r>
        <w:rPr>
          <w:color w:val="336699"/>
        </w:rPr>
        <w:lastRenderedPageBreak/>
        <w:t>Finding</w:t>
      </w:r>
      <w:r>
        <w:rPr>
          <w:color w:val="336699"/>
          <w:spacing w:val="-7"/>
        </w:rPr>
        <w:t xml:space="preserve"> </w:t>
      </w:r>
      <w:r>
        <w:rPr>
          <w:color w:val="336699"/>
        </w:rPr>
        <w:t>out</w:t>
      </w:r>
      <w:r>
        <w:rPr>
          <w:color w:val="336699"/>
          <w:spacing w:val="-5"/>
        </w:rPr>
        <w:t xml:space="preserve"> </w:t>
      </w:r>
      <w:r>
        <w:rPr>
          <w:color w:val="336699"/>
          <w:spacing w:val="-4"/>
        </w:rPr>
        <w:t>more</w:t>
      </w:r>
    </w:p>
    <w:p w14:paraId="18B2CB16" w14:textId="77777777" w:rsidR="006B673B" w:rsidRDefault="006B673B">
      <w:pPr>
        <w:pStyle w:val="BodyText"/>
        <w:spacing w:before="1"/>
        <w:rPr>
          <w:b/>
        </w:rPr>
      </w:pPr>
    </w:p>
    <w:p w14:paraId="1E25BC5F" w14:textId="77777777" w:rsidR="006B673B" w:rsidRDefault="007175F6" w:rsidP="00DC3229">
      <w:pPr>
        <w:pStyle w:val="BodyText"/>
        <w:spacing w:before="1" w:line="360" w:lineRule="auto"/>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28B856E3" w14:textId="77777777" w:rsidR="006B673B" w:rsidRDefault="006B673B" w:rsidP="00DC3229">
      <w:pPr>
        <w:pStyle w:val="BodyText"/>
        <w:spacing w:line="360" w:lineRule="auto"/>
        <w:rPr>
          <w:sz w:val="26"/>
        </w:rPr>
      </w:pPr>
    </w:p>
    <w:p w14:paraId="2A46EE45" w14:textId="77777777" w:rsidR="006B673B" w:rsidRDefault="007175F6" w:rsidP="00DC3229">
      <w:pPr>
        <w:pStyle w:val="BodyText"/>
        <w:tabs>
          <w:tab w:val="left" w:pos="5180"/>
        </w:tabs>
        <w:spacing w:line="360" w:lineRule="auto"/>
        <w:ind w:left="142"/>
      </w:pPr>
      <w:r>
        <w:t>Scottish</w:t>
      </w:r>
      <w:r>
        <w:rPr>
          <w:spacing w:val="-2"/>
        </w:rPr>
        <w:t xml:space="preserve"> </w:t>
      </w:r>
      <w:r>
        <w:t>Courts</w:t>
      </w:r>
      <w:r>
        <w:rPr>
          <w:spacing w:val="-5"/>
        </w:rPr>
        <w:t xml:space="preserve"> </w:t>
      </w:r>
      <w:r>
        <w:t>and</w:t>
      </w:r>
      <w:r>
        <w:rPr>
          <w:spacing w:val="-5"/>
        </w:rPr>
        <w:t xml:space="preserve"> </w:t>
      </w:r>
      <w:r>
        <w:t>Tribunals</w:t>
      </w:r>
      <w:r>
        <w:rPr>
          <w:spacing w:val="-1"/>
        </w:rPr>
        <w:t xml:space="preserve"> </w:t>
      </w:r>
      <w:r>
        <w:rPr>
          <w:spacing w:val="-2"/>
        </w:rPr>
        <w:t>Service:</w:t>
      </w:r>
      <w:r>
        <w:tab/>
      </w:r>
      <w:hyperlink r:id="rId43">
        <w:r>
          <w:rPr>
            <w:color w:val="0000FF"/>
            <w:spacing w:val="-2"/>
            <w:u w:val="single" w:color="0000FF"/>
          </w:rPr>
          <w:t>www.scotcourts.gov.uk</w:t>
        </w:r>
      </w:hyperlink>
    </w:p>
    <w:p w14:paraId="7E2F8855" w14:textId="05ABEB85" w:rsidR="006B673B" w:rsidRDefault="007175F6" w:rsidP="00DC3229">
      <w:pPr>
        <w:pStyle w:val="BodyText"/>
        <w:tabs>
          <w:tab w:val="left" w:pos="5180"/>
        </w:tabs>
        <w:spacing w:line="360" w:lineRule="auto"/>
        <w:ind w:left="142"/>
        <w:rPr>
          <w:color w:val="0000FF"/>
          <w:spacing w:val="-2"/>
          <w:u w:val="single" w:color="0000FF"/>
        </w:rPr>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4">
        <w:r>
          <w:rPr>
            <w:color w:val="0000FF"/>
            <w:spacing w:val="-2"/>
            <w:u w:val="single" w:color="0000FF"/>
          </w:rPr>
          <w:t>www.publicguardian-scotland.gov.uk</w:t>
        </w:r>
      </w:hyperlink>
    </w:p>
    <w:p w14:paraId="2F76EEE3" w14:textId="0753FAB1" w:rsidR="0008213E" w:rsidRDefault="00DC3229" w:rsidP="00DC3229">
      <w:pPr>
        <w:pStyle w:val="BodyText"/>
        <w:tabs>
          <w:tab w:val="left" w:pos="5180"/>
        </w:tabs>
        <w:spacing w:line="360" w:lineRule="auto"/>
        <w:ind w:left="142"/>
      </w:pPr>
      <w:r>
        <w:t>Scottish Land Court:</w:t>
      </w:r>
      <w:r>
        <w:tab/>
      </w:r>
      <w:hyperlink r:id="rId45" w:history="1">
        <w:r w:rsidRPr="00533DA3">
          <w:rPr>
            <w:rStyle w:val="Hyperlink"/>
          </w:rPr>
          <w:t>www.scottish-land-court.org.uk</w:t>
        </w:r>
      </w:hyperlink>
      <w:r>
        <w:t xml:space="preserve"> </w:t>
      </w:r>
    </w:p>
    <w:p w14:paraId="008E18B9" w14:textId="77777777" w:rsidR="006B673B" w:rsidRDefault="007175F6" w:rsidP="00DC3229">
      <w:pPr>
        <w:pStyle w:val="BodyText"/>
        <w:tabs>
          <w:tab w:val="left" w:pos="5180"/>
        </w:tabs>
        <w:spacing w:line="360" w:lineRule="auto"/>
        <w:ind w:left="142" w:right="2682"/>
      </w:pPr>
      <w:r>
        <w:t>Judiciary of Scotland:</w:t>
      </w:r>
      <w:r>
        <w:tab/>
      </w:r>
      <w:hyperlink r:id="rId46">
        <w:r>
          <w:rPr>
            <w:color w:val="0000FF"/>
            <w:spacing w:val="-2"/>
            <w:u w:val="single" w:color="0000FF"/>
          </w:rPr>
          <w:t>www.scotland-judiciary.org.uk</w:t>
        </w:r>
      </w:hyperlink>
      <w:r>
        <w:rPr>
          <w:color w:val="0000FF"/>
          <w:spacing w:val="-2"/>
        </w:rPr>
        <w:t xml:space="preserve"> </w:t>
      </w:r>
      <w:r>
        <w:t>Crown Office and Procurator Fiscal Service:</w:t>
      </w:r>
      <w:r>
        <w:tab/>
      </w:r>
      <w:hyperlink r:id="rId47">
        <w:r>
          <w:rPr>
            <w:color w:val="0000FF"/>
            <w:spacing w:val="-2"/>
            <w:u w:val="single" w:color="0000FF"/>
          </w:rPr>
          <w:t>www.crownoffice.gov.uk</w:t>
        </w:r>
      </w:hyperlink>
      <w:r>
        <w:rPr>
          <w:color w:val="0000FF"/>
          <w:spacing w:val="-2"/>
        </w:rPr>
        <w:t xml:space="preserve"> </w:t>
      </w:r>
      <w:r>
        <w:t>Scottish Government:</w:t>
      </w:r>
      <w:r>
        <w:tab/>
      </w:r>
      <w:hyperlink r:id="rId48">
        <w:r>
          <w:rPr>
            <w:color w:val="0000FF"/>
            <w:spacing w:val="-2"/>
            <w:u w:val="single" w:color="0000FF"/>
          </w:rPr>
          <w:t>www.gov.scot</w:t>
        </w:r>
      </w:hyperlink>
    </w:p>
    <w:p w14:paraId="66571DCA" w14:textId="77777777" w:rsidR="006B673B" w:rsidRPr="00990BF7" w:rsidRDefault="006B673B" w:rsidP="00DC3229">
      <w:pPr>
        <w:pStyle w:val="BodyText"/>
        <w:spacing w:line="360" w:lineRule="auto"/>
        <w:rPr>
          <w:sz w:val="20"/>
          <w:szCs w:val="20"/>
        </w:rPr>
      </w:pPr>
    </w:p>
    <w:p w14:paraId="371EAB25" w14:textId="77777777" w:rsidR="00AC29EE" w:rsidRDefault="00AC29EE" w:rsidP="00DC3229">
      <w:pPr>
        <w:pStyle w:val="BodyText"/>
        <w:spacing w:line="360" w:lineRule="auto"/>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49">
        <w:r w:rsidRPr="00B8094A">
          <w:rPr>
            <w:color w:val="0000FF"/>
            <w:u w:val="single" w:color="0000FF"/>
          </w:rPr>
          <w:t>csenquiries@scotcourts.gov.uk</w:t>
        </w:r>
      </w:hyperlink>
      <w:r w:rsidRPr="00B8094A">
        <w:rPr>
          <w:color w:val="0000FF"/>
        </w:rPr>
        <w:t xml:space="preserve"> </w:t>
      </w:r>
      <w:r w:rsidRPr="00B8094A">
        <w:t>or phone 0131 444 3455.</w:t>
      </w:r>
    </w:p>
    <w:p w14:paraId="2E988ACD" w14:textId="77777777" w:rsidR="00AC29EE" w:rsidRPr="00990BF7" w:rsidRDefault="00AC29EE" w:rsidP="00DC3229">
      <w:pPr>
        <w:pStyle w:val="BodyText"/>
        <w:spacing w:line="360" w:lineRule="auto"/>
        <w:ind w:left="142" w:right="164"/>
        <w:rPr>
          <w:sz w:val="20"/>
          <w:szCs w:val="20"/>
        </w:rPr>
      </w:pPr>
    </w:p>
    <w:p w14:paraId="2D11A494" w14:textId="77777777" w:rsidR="00AC29EE" w:rsidRPr="00990BF7" w:rsidRDefault="00AC29EE" w:rsidP="00DC3229">
      <w:pPr>
        <w:spacing w:line="360" w:lineRule="auto"/>
        <w:ind w:left="142"/>
        <w:rPr>
          <w:b/>
          <w:bCs/>
          <w:shd w:val="clear" w:color="auto" w:fill="FFFFFF"/>
          <w:lang w:val="pl-PL"/>
        </w:rPr>
      </w:pPr>
      <w:r w:rsidRPr="00990BF7">
        <w:rPr>
          <w:sz w:val="24"/>
          <w:szCs w:val="24"/>
          <w:shd w:val="clear" w:color="auto" w:fill="FFFFFF"/>
          <w:lang w:val="pl-PL"/>
        </w:rPr>
        <w:t xml:space="preserve">Dodatkowe egzemplarze tego dokumentu mogą być udostępnione, na życzenie, w innych językach </w:t>
      </w:r>
      <w:r w:rsidRPr="00B139B2">
        <w:rPr>
          <w:color w:val="333333"/>
          <w:sz w:val="24"/>
          <w:szCs w:val="24"/>
          <w:shd w:val="clear" w:color="auto" w:fill="FFFFFF"/>
          <w:lang w:val="pl-PL"/>
        </w:rPr>
        <w:t xml:space="preserve">– </w:t>
      </w:r>
      <w:r w:rsidRPr="00990BF7">
        <w:rPr>
          <w:sz w:val="24"/>
          <w:szCs w:val="24"/>
          <w:shd w:val="clear" w:color="auto" w:fill="FFFFFF"/>
          <w:lang w:val="pl-PL"/>
        </w:rPr>
        <w:t xml:space="preserve">prosimy o e-mail </w:t>
      </w:r>
      <w:hyperlink r:id="rId50" w:history="1">
        <w:r w:rsidRPr="00B139B2">
          <w:rPr>
            <w:rStyle w:val="Hyperlink"/>
            <w:sz w:val="24"/>
            <w:szCs w:val="24"/>
            <w:shd w:val="clear" w:color="auto" w:fill="FFFFFF"/>
            <w:lang w:val="pl-PL"/>
          </w:rPr>
          <w:t>csenquiries@scotcourts.gov.uk</w:t>
        </w:r>
      </w:hyperlink>
      <w:r w:rsidRPr="00B139B2">
        <w:rPr>
          <w:color w:val="333333"/>
          <w:sz w:val="24"/>
          <w:szCs w:val="24"/>
          <w:shd w:val="clear" w:color="auto" w:fill="FFFFFF"/>
          <w:lang w:val="pl-PL"/>
        </w:rPr>
        <w:t xml:space="preserve"> </w:t>
      </w:r>
      <w:r w:rsidRPr="00990BF7">
        <w:rPr>
          <w:sz w:val="24"/>
          <w:szCs w:val="24"/>
          <w:shd w:val="clear" w:color="auto" w:fill="FFFFFF"/>
          <w:lang w:val="pl-PL"/>
        </w:rPr>
        <w:t>lub telefon 0131 444 3455</w:t>
      </w:r>
      <w:r w:rsidRPr="00990BF7">
        <w:rPr>
          <w:shd w:val="clear" w:color="auto" w:fill="FFFFFF"/>
          <w:lang w:val="pl-PL"/>
        </w:rPr>
        <w:t>.</w:t>
      </w:r>
    </w:p>
    <w:p w14:paraId="18E38DE5" w14:textId="77777777" w:rsidR="00AC29EE" w:rsidRPr="00990BF7" w:rsidRDefault="00AC29EE" w:rsidP="00DC3229">
      <w:pPr>
        <w:pStyle w:val="BodyText"/>
        <w:spacing w:line="360" w:lineRule="auto"/>
        <w:ind w:left="142" w:right="164"/>
        <w:rPr>
          <w:sz w:val="20"/>
          <w:szCs w:val="20"/>
        </w:rPr>
      </w:pPr>
    </w:p>
    <w:p w14:paraId="6CC752A5" w14:textId="77777777" w:rsidR="00AC29EE" w:rsidRDefault="00AC29EE" w:rsidP="00DC3229">
      <w:pPr>
        <w:pStyle w:val="BodyText"/>
        <w:spacing w:line="360" w:lineRule="auto"/>
        <w:ind w:left="142" w:right="164"/>
        <w:rPr>
          <w:color w:val="333333"/>
          <w:shd w:val="clear" w:color="auto" w:fill="FFFFFF"/>
          <w:lang w:val="ro-RO"/>
        </w:rPr>
      </w:pPr>
      <w:r w:rsidRPr="00990BF7">
        <w:rPr>
          <w:shd w:val="clear" w:color="auto" w:fill="FFFFFF"/>
          <w:lang w:val="ro-RO"/>
        </w:rPr>
        <w:t xml:space="preserve">La cerere, se pot pune la dispoziție copii suplimentare ale acestui document în alte limbi – vă rugăm să trimiteți email la </w:t>
      </w:r>
      <w:hyperlink r:id="rId51" w:history="1">
        <w:r w:rsidRPr="00990BF7">
          <w:rPr>
            <w:rStyle w:val="Hyperlink"/>
            <w:shd w:val="clear" w:color="auto" w:fill="FFFFFF"/>
          </w:rPr>
          <w:t>csenquiries@scotcourts.gov.uk</w:t>
        </w:r>
      </w:hyperlink>
      <w:r w:rsidRPr="006577DB">
        <w:rPr>
          <w:color w:val="0000FF"/>
          <w:shd w:val="clear" w:color="auto" w:fill="FFFFFF"/>
          <w:lang w:val="ro-RO"/>
        </w:rPr>
        <w:t> </w:t>
      </w:r>
      <w:r w:rsidRPr="00990BF7">
        <w:rPr>
          <w:shd w:val="clear" w:color="auto" w:fill="FFFFFF"/>
          <w:lang w:val="ro-RO"/>
        </w:rPr>
        <w:t>sau să apelați 0131 444 3455.</w:t>
      </w:r>
    </w:p>
    <w:p w14:paraId="35BA7695" w14:textId="77777777" w:rsidR="00AC29EE" w:rsidRPr="00990BF7" w:rsidRDefault="00AC29EE" w:rsidP="00DC3229">
      <w:pPr>
        <w:pStyle w:val="BodyText"/>
        <w:spacing w:line="360" w:lineRule="auto"/>
        <w:ind w:left="142"/>
        <w:rPr>
          <w:sz w:val="20"/>
          <w:szCs w:val="20"/>
        </w:rPr>
      </w:pPr>
    </w:p>
    <w:p w14:paraId="4D6408AC" w14:textId="77777777" w:rsidR="00AC29EE" w:rsidRPr="00990BF7" w:rsidRDefault="00AC29EE" w:rsidP="00DC3229">
      <w:pPr>
        <w:pStyle w:val="BodyText"/>
        <w:spacing w:line="360" w:lineRule="auto"/>
        <w:ind w:left="142"/>
        <w:rPr>
          <w:color w:val="333333"/>
          <w:sz w:val="20"/>
          <w:szCs w:val="20"/>
          <w:shd w:val="clear" w:color="auto" w:fill="FFFFFF"/>
        </w:rPr>
      </w:pPr>
      <w:r w:rsidRPr="00990BF7">
        <w:rPr>
          <w:shd w:val="clear" w:color="auto" w:fill="FFFFFF"/>
        </w:rPr>
        <w:t xml:space="preserve">مكن توفير صور إضافية من هذه الوثيقة حسب الطلب وبلغات أخرى - يُرجَى إرسال الطلب على البريد الإلكتروني </w:t>
      </w:r>
      <w:hyperlink r:id="rId52" w:history="1">
        <w:r w:rsidR="00E45681" w:rsidRPr="00821F6F">
          <w:rPr>
            <w:rStyle w:val="Hyperlink"/>
            <w:shd w:val="clear" w:color="auto" w:fill="FFFFFF"/>
          </w:rPr>
          <w:t>csenquiries@scotcourts.gov.uk</w:t>
        </w:r>
      </w:hyperlink>
      <w:r w:rsidR="00E45681">
        <w:rPr>
          <w:color w:val="333333"/>
          <w:shd w:val="clear" w:color="auto" w:fill="FFFFFF"/>
        </w:rPr>
        <w:t xml:space="preserve"> </w:t>
      </w:r>
      <w:r w:rsidRPr="00297A0D">
        <w:rPr>
          <w:color w:val="333333"/>
          <w:shd w:val="clear" w:color="auto" w:fill="FFFFFF"/>
        </w:rPr>
        <w:t>أ</w:t>
      </w:r>
      <w:r w:rsidRPr="00990BF7">
        <w:rPr>
          <w:shd w:val="clear" w:color="auto" w:fill="FFFFFF"/>
        </w:rPr>
        <w:t>و الاتصال على رقم الهاتف 0131 444 3455.</w:t>
      </w:r>
      <w:r w:rsidRPr="00990BF7">
        <w:rPr>
          <w:shd w:val="clear" w:color="auto" w:fill="FFFFFF"/>
        </w:rPr>
        <w:cr/>
      </w:r>
    </w:p>
    <w:p w14:paraId="11AD8076" w14:textId="77777777" w:rsidR="00AC29EE" w:rsidRPr="00496FBF" w:rsidRDefault="00AC29EE" w:rsidP="00DC3229">
      <w:pPr>
        <w:pStyle w:val="BodyText"/>
        <w:spacing w:line="360" w:lineRule="auto"/>
        <w:ind w:left="142"/>
        <w:rPr>
          <w:sz w:val="28"/>
        </w:rPr>
      </w:pPr>
      <w:r w:rsidRPr="00990BF7">
        <w:rPr>
          <w:shd w:val="clear" w:color="auto" w:fill="FFFFFF"/>
          <w:lang w:val="lt-LT"/>
        </w:rPr>
        <w:t xml:space="preserve">Jei pageidaujate, šio dokumento kopiją galite gauti kitomis kalbomis. Rašykite el. laišką adresu </w:t>
      </w:r>
      <w:hyperlink r:id="rId53" w:history="1">
        <w:r w:rsidRPr="008853E9">
          <w:rPr>
            <w:rStyle w:val="Hyperlink"/>
            <w:shd w:val="clear" w:color="auto" w:fill="FFFFFF"/>
            <w:lang w:val="lt-LT"/>
          </w:rPr>
          <w:t>csenquiries@scotcourts.gov.uk</w:t>
        </w:r>
      </w:hyperlink>
      <w:r w:rsidRPr="008853E9">
        <w:rPr>
          <w:color w:val="333333"/>
          <w:shd w:val="clear" w:color="auto" w:fill="FFFFFF"/>
          <w:lang w:val="lt-LT"/>
        </w:rPr>
        <w:t xml:space="preserve"> </w:t>
      </w:r>
      <w:r w:rsidRPr="00990BF7">
        <w:rPr>
          <w:shd w:val="clear" w:color="auto" w:fill="FFFFFF"/>
          <w:lang w:val="lt-LT"/>
        </w:rPr>
        <w:t>arba skambinkite telefonu 0131 444 3455.</w:t>
      </w:r>
    </w:p>
    <w:p w14:paraId="4825D767" w14:textId="77777777" w:rsidR="00AC29EE" w:rsidRDefault="00AC29EE" w:rsidP="00DC3229">
      <w:pPr>
        <w:pStyle w:val="BodyText"/>
        <w:spacing w:line="360" w:lineRule="auto"/>
        <w:ind w:left="142"/>
        <w:rPr>
          <w:sz w:val="20"/>
        </w:rPr>
      </w:pPr>
    </w:p>
    <w:p w14:paraId="6EC56E85" w14:textId="77777777" w:rsidR="00AC29EE" w:rsidRPr="005F297C" w:rsidRDefault="00AC29EE" w:rsidP="00DC3229">
      <w:pPr>
        <w:pStyle w:val="BodyText"/>
        <w:spacing w:line="360" w:lineRule="auto"/>
        <w:ind w:left="142"/>
      </w:pPr>
      <w:r w:rsidRPr="005F297C">
        <w:t>اس دستاو</w:t>
      </w:r>
      <w:r w:rsidRPr="005F297C">
        <w:rPr>
          <w:rFonts w:hint="cs"/>
        </w:rPr>
        <w:t>ی</w:t>
      </w:r>
      <w:r w:rsidRPr="005F297C">
        <w:rPr>
          <w:rFonts w:hint="eastAsia"/>
        </w:rPr>
        <w:t>ز</w:t>
      </w:r>
      <w:r w:rsidRPr="005F297C">
        <w:t xml:space="preserve"> ک</w:t>
      </w:r>
      <w:r w:rsidRPr="005F297C">
        <w:rPr>
          <w:rFonts w:hint="cs"/>
        </w:rPr>
        <w:t>ی</w:t>
      </w:r>
      <w:r w:rsidRPr="005F297C">
        <w:t xml:space="preserve"> مز</w:t>
      </w:r>
      <w:r w:rsidRPr="005F297C">
        <w:rPr>
          <w:rFonts w:hint="cs"/>
        </w:rPr>
        <w:t>ی</w:t>
      </w:r>
      <w:r w:rsidRPr="005F297C">
        <w:rPr>
          <w:rFonts w:hint="eastAsia"/>
        </w:rPr>
        <w:t>د</w:t>
      </w:r>
      <w:r w:rsidRPr="005F297C">
        <w:t xml:space="preserve"> کاپ</w:t>
      </w:r>
      <w:r w:rsidRPr="005F297C">
        <w:rPr>
          <w:rFonts w:hint="cs"/>
        </w:rPr>
        <w:t>ی</w:t>
      </w:r>
      <w:r w:rsidRPr="005F297C">
        <w:rPr>
          <w:rFonts w:hint="eastAsia"/>
        </w:rPr>
        <w:t>اں،</w:t>
      </w:r>
      <w:r w:rsidRPr="005F297C">
        <w:t xml:space="preserve"> درخواست پر، دوسر</w:t>
      </w:r>
      <w:r w:rsidRPr="005F297C">
        <w:rPr>
          <w:rFonts w:hint="cs"/>
        </w:rPr>
        <w:t>ی</w:t>
      </w:r>
      <w:r w:rsidRPr="005F297C">
        <w:t xml:space="preserve"> زبانوں م</w:t>
      </w:r>
      <w:r w:rsidRPr="005F297C">
        <w:rPr>
          <w:rFonts w:hint="cs"/>
        </w:rPr>
        <w:t>ی</w:t>
      </w:r>
      <w:r w:rsidRPr="005F297C">
        <w:rPr>
          <w:rFonts w:hint="eastAsia"/>
        </w:rPr>
        <w:t>ں</w:t>
      </w:r>
      <w:r w:rsidRPr="005F297C">
        <w:t xml:space="preserve"> دست</w:t>
      </w:r>
      <w:r w:rsidRPr="005F297C">
        <w:rPr>
          <w:rFonts w:hint="cs"/>
        </w:rPr>
        <w:t>ی</w:t>
      </w:r>
      <w:r w:rsidRPr="005F297C">
        <w:rPr>
          <w:rFonts w:hint="eastAsia"/>
        </w:rPr>
        <w:t>اب</w:t>
      </w:r>
      <w:r w:rsidRPr="005F297C">
        <w:t xml:space="preserve"> ک</w:t>
      </w:r>
      <w:r w:rsidRPr="005F297C">
        <w:rPr>
          <w:rFonts w:hint="cs"/>
        </w:rPr>
        <w:t>ی</w:t>
      </w:r>
      <w:r w:rsidRPr="005F297C">
        <w:t xml:space="preserve"> جا سکت</w:t>
      </w:r>
      <w:r w:rsidRPr="005F297C">
        <w:rPr>
          <w:rFonts w:hint="cs"/>
        </w:rPr>
        <w:t>ی</w:t>
      </w:r>
      <w:r w:rsidRPr="005F297C">
        <w:t xml:space="preserve"> ہ</w:t>
      </w:r>
      <w:r w:rsidRPr="005F297C">
        <w:rPr>
          <w:rFonts w:hint="cs"/>
        </w:rPr>
        <w:t>ی</w:t>
      </w:r>
      <w:r w:rsidRPr="005F297C">
        <w:rPr>
          <w:rFonts w:hint="eastAsia"/>
        </w:rPr>
        <w:t>ں</w:t>
      </w:r>
      <w:r w:rsidRPr="005F297C">
        <w:t xml:space="preserve"> - براہ کرم </w:t>
      </w:r>
      <w:hyperlink r:id="rId54" w:history="1">
        <w:r w:rsidR="00E45681" w:rsidRPr="00821F6F">
          <w:rPr>
            <w:rStyle w:val="Hyperlink"/>
          </w:rPr>
          <w:t>csenquiries@scotcourts.gov.uk</w:t>
        </w:r>
      </w:hyperlink>
      <w:r w:rsidR="00E45681">
        <w:t xml:space="preserve"> </w:t>
      </w:r>
      <w:r w:rsidRPr="005F297C">
        <w:t>پر ا</w:t>
      </w:r>
      <w:r w:rsidRPr="005F297C">
        <w:rPr>
          <w:rFonts w:hint="cs"/>
        </w:rPr>
        <w:t>ی</w:t>
      </w:r>
      <w:r w:rsidRPr="005F297C">
        <w:t xml:space="preserve"> م</w:t>
      </w:r>
      <w:r w:rsidRPr="005F297C">
        <w:rPr>
          <w:rFonts w:hint="cs"/>
        </w:rPr>
        <w:t>ی</w:t>
      </w:r>
      <w:r w:rsidRPr="005F297C">
        <w:rPr>
          <w:rFonts w:hint="eastAsia"/>
        </w:rPr>
        <w:t>ل</w:t>
      </w:r>
      <w:r w:rsidRPr="005F297C">
        <w:t xml:space="preserve"> کر</w:t>
      </w:r>
      <w:r w:rsidRPr="005F297C">
        <w:rPr>
          <w:rFonts w:hint="cs"/>
        </w:rPr>
        <w:t>ی</w:t>
      </w:r>
      <w:r w:rsidRPr="005F297C">
        <w:rPr>
          <w:rFonts w:hint="eastAsia"/>
        </w:rPr>
        <w:t>ں</w:t>
      </w:r>
      <w:r w:rsidRPr="005F297C">
        <w:t xml:space="preserve"> </w:t>
      </w:r>
      <w:r w:rsidRPr="005F297C">
        <w:rPr>
          <w:rFonts w:hint="cs"/>
        </w:rPr>
        <w:t>ی</w:t>
      </w:r>
      <w:r w:rsidRPr="005F297C">
        <w:rPr>
          <w:rFonts w:hint="eastAsia"/>
        </w:rPr>
        <w:t>ا</w:t>
      </w:r>
      <w:r w:rsidRPr="005F297C">
        <w:t xml:space="preserve"> 3455 444 0131 پر فون کر</w:t>
      </w:r>
      <w:r w:rsidRPr="005F297C">
        <w:rPr>
          <w:rFonts w:hint="cs"/>
        </w:rPr>
        <w:t>ی</w:t>
      </w:r>
      <w:r w:rsidRPr="005F297C">
        <w:rPr>
          <w:rFonts w:hint="eastAsia"/>
        </w:rPr>
        <w:t>ں</w:t>
      </w:r>
      <w:r w:rsidRPr="005F297C">
        <w:t>۔</w:t>
      </w:r>
    </w:p>
    <w:p w14:paraId="272DD7EF" w14:textId="77777777" w:rsidR="00AC29EE" w:rsidRDefault="00AC29EE" w:rsidP="00DC3229">
      <w:pPr>
        <w:pStyle w:val="BodyText"/>
        <w:spacing w:line="360" w:lineRule="auto"/>
        <w:ind w:left="142"/>
        <w:rPr>
          <w:sz w:val="20"/>
        </w:rPr>
      </w:pPr>
    </w:p>
    <w:p w14:paraId="24C1A9CB" w14:textId="77777777" w:rsidR="00AC29EE" w:rsidRPr="00E45681" w:rsidRDefault="00AC29EE" w:rsidP="00DC3229">
      <w:pPr>
        <w:pStyle w:val="BodyText"/>
        <w:spacing w:line="360" w:lineRule="auto"/>
        <w:ind w:left="142"/>
        <w:rPr>
          <w:rFonts w:ascii="MS Gothic" w:eastAsia="MS Gothic" w:hAnsi="MS Gothic" w:cs="MS Gothic"/>
        </w:rPr>
      </w:pPr>
      <w:r w:rsidRPr="00E45681">
        <w:rPr>
          <w:rFonts w:ascii="MS Gothic" w:eastAsia="MS Gothic" w:hAnsi="MS Gothic" w:cs="MS Gothic" w:hint="eastAsia"/>
        </w:rPr>
        <w:t>可</w:t>
      </w:r>
      <w:r w:rsidRPr="00E45681">
        <w:rPr>
          <w:rFonts w:ascii="Microsoft JhengHei" w:eastAsia="Microsoft JhengHei" w:hAnsi="Microsoft JhengHei" w:cs="Microsoft JhengHei" w:hint="eastAsia"/>
        </w:rPr>
        <w:t>应要求以其他语言提供本文件的</w:t>
      </w:r>
      <w:r w:rsidRPr="00E45681">
        <w:rPr>
          <w:rFonts w:ascii="MS Gothic" w:eastAsia="MS Gothic" w:hAnsi="MS Gothic" w:cs="MS Gothic" w:hint="eastAsia"/>
        </w:rPr>
        <w:t>更多副本</w:t>
      </w:r>
      <w:r w:rsidRPr="00E45681">
        <w:t>——</w:t>
      </w:r>
      <w:r w:rsidRPr="00E45681">
        <w:rPr>
          <w:rFonts w:ascii="Microsoft JhengHei" w:eastAsia="Microsoft JhengHei" w:hAnsi="Microsoft JhengHei" w:cs="Microsoft JhengHei" w:hint="eastAsia"/>
        </w:rPr>
        <w:t>请发送电子邮件至</w:t>
      </w:r>
      <w:hyperlink r:id="rId55" w:history="1">
        <w:r w:rsidRPr="00990BF7">
          <w:rPr>
            <w:rStyle w:val="Hyperlink"/>
          </w:rPr>
          <w:t>csenquiries@scotcourts.gov.uk</w:t>
        </w:r>
      </w:hyperlink>
      <w:r>
        <w:rPr>
          <w:color w:val="0000FF"/>
          <w:shd w:val="clear" w:color="auto" w:fill="FFFFFF"/>
        </w:rPr>
        <w:t> </w:t>
      </w:r>
      <w:r w:rsidRPr="00E45681">
        <w:rPr>
          <w:rFonts w:ascii="MS Gothic" w:eastAsia="MS Gothic" w:hAnsi="MS Gothic" w:cs="MS Gothic" w:hint="eastAsia"/>
        </w:rPr>
        <w:t>或致</w:t>
      </w:r>
      <w:r w:rsidRPr="00E45681">
        <w:rPr>
          <w:rFonts w:ascii="Microsoft JhengHei" w:eastAsia="Microsoft JhengHei" w:hAnsi="Microsoft JhengHei" w:cs="Microsoft JhengHei" w:hint="eastAsia"/>
        </w:rPr>
        <w:t>电</w:t>
      </w:r>
      <w:r w:rsidRPr="00E45681">
        <w:t xml:space="preserve"> 0131 444 3455</w:t>
      </w:r>
      <w:r w:rsidRPr="00E45681">
        <w:rPr>
          <w:rFonts w:ascii="MS Gothic" w:eastAsia="MS Gothic" w:hAnsi="MS Gothic" w:cs="MS Gothic" w:hint="eastAsia"/>
        </w:rPr>
        <w:t>。</w:t>
      </w:r>
    </w:p>
    <w:p w14:paraId="349B8C8A" w14:textId="04681D81" w:rsidR="00AC29EE" w:rsidRDefault="00AC29EE" w:rsidP="00DC3229">
      <w:pPr>
        <w:pStyle w:val="BodyText"/>
        <w:spacing w:line="360" w:lineRule="auto"/>
        <w:ind w:left="142"/>
        <w:rPr>
          <w:rFonts w:ascii="MS Gothic" w:eastAsia="MS Gothic" w:hAnsi="MS Gothic" w:cs="MS Gothic"/>
        </w:rPr>
      </w:pPr>
    </w:p>
    <w:p w14:paraId="29409D1B" w14:textId="77777777" w:rsidR="00DC3229" w:rsidRDefault="00DC3229" w:rsidP="00DC3229">
      <w:pPr>
        <w:pStyle w:val="BodyText"/>
        <w:spacing w:line="360" w:lineRule="auto"/>
        <w:ind w:left="142"/>
        <w:rPr>
          <w:rFonts w:ascii="MS Gothic" w:eastAsia="MS Gothic" w:hAnsi="MS Gothic" w:cs="MS Gothic"/>
        </w:rPr>
      </w:pPr>
    </w:p>
    <w:p w14:paraId="4E6B6206" w14:textId="77777777" w:rsidR="00AC29EE" w:rsidRDefault="00AC29EE" w:rsidP="00DC3229">
      <w:pPr>
        <w:pStyle w:val="BodyText"/>
        <w:spacing w:line="360" w:lineRule="auto"/>
        <w:ind w:left="142"/>
        <w:rPr>
          <w:color w:val="333333"/>
          <w:shd w:val="clear" w:color="auto" w:fill="FFFFFF"/>
          <w:lang w:val="ru-RU"/>
        </w:rPr>
      </w:pPr>
      <w:r w:rsidRPr="00990BF7">
        <w:rPr>
          <w:shd w:val="clear" w:color="auto" w:fill="FFFFFF"/>
          <w:lang w:val="ru-RU"/>
        </w:rPr>
        <w:lastRenderedPageBreak/>
        <w:t>При желании можно получить дополнительные копии данного документа на других языках: отправьте запрос по электронной почте</w:t>
      </w:r>
      <w:r w:rsidRPr="00990BF7">
        <w:rPr>
          <w:spacing w:val="-2"/>
          <w:shd w:val="clear" w:color="auto" w:fill="FFFFFF"/>
        </w:rPr>
        <w:t> </w:t>
      </w:r>
      <w:r w:rsidRPr="00990BF7">
        <w:rPr>
          <w:shd w:val="clear" w:color="auto" w:fill="FFFFFF"/>
          <w:lang w:val="ru-RU"/>
        </w:rPr>
        <w:t>на адрес</w:t>
      </w:r>
      <w:r w:rsidRPr="00990BF7">
        <w:rPr>
          <w:shd w:val="clear" w:color="auto" w:fill="FFFFFF"/>
        </w:rPr>
        <w:t> </w:t>
      </w:r>
      <w:hyperlink r:id="rId56" w:history="1">
        <w:r w:rsidRPr="00990BF7">
          <w:rPr>
            <w:rStyle w:val="Hyperlink"/>
          </w:rPr>
          <w:t>csenquiries@scotcourts.gov.uk</w:t>
        </w:r>
      </w:hyperlink>
      <w:r>
        <w:rPr>
          <w:color w:val="0000FF"/>
          <w:shd w:val="clear" w:color="auto" w:fill="FFFFFF"/>
        </w:rPr>
        <w:t> </w:t>
      </w:r>
      <w:r w:rsidRPr="00990BF7">
        <w:rPr>
          <w:shd w:val="clear" w:color="auto" w:fill="FFFFFF"/>
          <w:lang w:val="ru-RU"/>
        </w:rPr>
        <w:t>или позвоните по номеру 0131 444 3455.</w:t>
      </w:r>
    </w:p>
    <w:p w14:paraId="089C5C7F" w14:textId="77777777" w:rsidR="00AC29EE" w:rsidRDefault="00AC29EE" w:rsidP="00DC3229">
      <w:pPr>
        <w:pStyle w:val="BodyText"/>
        <w:spacing w:line="360" w:lineRule="auto"/>
        <w:ind w:left="142"/>
        <w:rPr>
          <w:color w:val="333333"/>
          <w:shd w:val="clear" w:color="auto" w:fill="FFFFFF"/>
          <w:lang w:val="ru-RU"/>
        </w:rPr>
      </w:pPr>
    </w:p>
    <w:p w14:paraId="71951F38" w14:textId="77777777" w:rsidR="00AC29EE" w:rsidRDefault="00AC29EE" w:rsidP="00DC3229">
      <w:pPr>
        <w:pStyle w:val="BodyText"/>
        <w:spacing w:line="360" w:lineRule="auto"/>
        <w:ind w:left="142"/>
        <w:rPr>
          <w:color w:val="333333"/>
          <w:shd w:val="clear" w:color="auto" w:fill="FFFFFF"/>
        </w:rPr>
      </w:pPr>
      <w:r w:rsidRPr="00990BF7">
        <w:rPr>
          <w:shd w:val="clear" w:color="auto" w:fill="FFFFFF"/>
        </w:rPr>
        <w:t>Có thể có những bản khác của tài liệu này bằng các ngôn ngữ khác, theo yêu cầu –</w:t>
      </w:r>
      <w:r w:rsidRPr="00990BF7">
        <w:rPr>
          <w:spacing w:val="-1"/>
          <w:shd w:val="clear" w:color="auto" w:fill="FFFFFF"/>
        </w:rPr>
        <w:t> </w:t>
      </w:r>
      <w:r w:rsidRPr="00990BF7">
        <w:rPr>
          <w:shd w:val="clear" w:color="auto" w:fill="FFFFFF"/>
        </w:rPr>
        <w:t>vui lòng gửi</w:t>
      </w:r>
      <w:r w:rsidRPr="00990BF7">
        <w:rPr>
          <w:spacing w:val="-4"/>
          <w:shd w:val="clear" w:color="auto" w:fill="FFFFFF"/>
        </w:rPr>
        <w:t> </w:t>
      </w:r>
      <w:r w:rsidRPr="00990BF7">
        <w:rPr>
          <w:shd w:val="clear" w:color="auto" w:fill="FFFFFF"/>
        </w:rPr>
        <w:t>e- mail tới </w:t>
      </w:r>
      <w:hyperlink r:id="rId57" w:history="1">
        <w:r w:rsidRPr="00990BF7">
          <w:rPr>
            <w:rStyle w:val="Hyperlink"/>
          </w:rPr>
          <w:t>csenquiries@scotcourts.gov.uk</w:t>
        </w:r>
      </w:hyperlink>
      <w:r>
        <w:rPr>
          <w:color w:val="0000FF"/>
          <w:shd w:val="clear" w:color="auto" w:fill="FFFFFF"/>
        </w:rPr>
        <w:t> </w:t>
      </w:r>
      <w:r w:rsidRPr="00990BF7">
        <w:rPr>
          <w:shd w:val="clear" w:color="auto" w:fill="FFFFFF"/>
        </w:rPr>
        <w:t>hoặc gọi điện thoại 0131 444 3455.</w:t>
      </w:r>
    </w:p>
    <w:p w14:paraId="00DB9232" w14:textId="77777777" w:rsidR="00AC29EE" w:rsidRDefault="00AC29EE" w:rsidP="00DC3229">
      <w:pPr>
        <w:pStyle w:val="BodyText"/>
        <w:spacing w:line="360" w:lineRule="auto"/>
        <w:ind w:left="142"/>
        <w:rPr>
          <w:color w:val="333333"/>
          <w:shd w:val="clear" w:color="auto" w:fill="FFFFFF"/>
        </w:rPr>
      </w:pPr>
    </w:p>
    <w:p w14:paraId="02843C8B" w14:textId="77777777" w:rsidR="00AC29EE" w:rsidRPr="00FC21FF" w:rsidRDefault="00AC29EE" w:rsidP="00DC3229">
      <w:pPr>
        <w:pStyle w:val="BodyText"/>
        <w:spacing w:line="360" w:lineRule="auto"/>
        <w:ind w:left="142"/>
      </w:pPr>
      <w:r w:rsidRPr="00FC21FF">
        <w:t>ک</w:t>
      </w:r>
      <w:r w:rsidRPr="00FC21FF">
        <w:rPr>
          <w:rFonts w:hint="cs"/>
        </w:rPr>
        <w:t>ۆ</w:t>
      </w:r>
      <w:r w:rsidRPr="00FC21FF">
        <w:rPr>
          <w:rFonts w:hint="eastAsia"/>
        </w:rPr>
        <w:t>پ</w:t>
      </w:r>
      <w:r w:rsidRPr="00FC21FF">
        <w:rPr>
          <w:rFonts w:hint="cs"/>
        </w:rPr>
        <w:t>ی</w:t>
      </w:r>
      <w:r w:rsidRPr="00FC21FF">
        <w:t xml:space="preserve"> ز</w:t>
      </w:r>
      <w:r w:rsidRPr="00FC21FF">
        <w:rPr>
          <w:rFonts w:hint="cs"/>
        </w:rPr>
        <w:t>ی</w:t>
      </w:r>
      <w:r w:rsidRPr="00FC21FF">
        <w:rPr>
          <w:rFonts w:hint="eastAsia"/>
        </w:rPr>
        <w:t>اتر</w:t>
      </w:r>
      <w:r w:rsidRPr="00FC21FF">
        <w:rPr>
          <w:rFonts w:hint="cs"/>
        </w:rPr>
        <w:t>ی</w:t>
      </w:r>
      <w:r w:rsidRPr="00FC21FF">
        <w:t xml:space="preserve"> ئ</w:t>
      </w:r>
      <w:r w:rsidRPr="00FC21FF">
        <w:rPr>
          <w:rFonts w:hint="cs"/>
        </w:rPr>
        <w:t>ە</w:t>
      </w:r>
      <w:r w:rsidRPr="00FC21FF">
        <w:rPr>
          <w:rFonts w:hint="eastAsia"/>
        </w:rPr>
        <w:t>م</w:t>
      </w:r>
      <w:r w:rsidRPr="00FC21FF">
        <w:t xml:space="preserve"> ب</w:t>
      </w:r>
      <w:r w:rsidRPr="00FC21FF">
        <w:rPr>
          <w:rFonts w:hint="cs"/>
        </w:rPr>
        <w:t>ەڵ</w:t>
      </w:r>
      <w:r w:rsidRPr="00FC21FF">
        <w:rPr>
          <w:rFonts w:hint="eastAsia"/>
        </w:rPr>
        <w:t>گ</w:t>
      </w:r>
      <w:r w:rsidRPr="00FC21FF">
        <w:rPr>
          <w:rFonts w:hint="cs"/>
        </w:rPr>
        <w:t>ە</w:t>
      </w:r>
      <w:r w:rsidRPr="00FC21FF">
        <w:rPr>
          <w:rFonts w:hint="eastAsia"/>
        </w:rPr>
        <w:t>نام</w:t>
      </w:r>
      <w:r w:rsidRPr="00FC21FF">
        <w:rPr>
          <w:rFonts w:hint="cs"/>
        </w:rPr>
        <w:t>ەیە</w:t>
      </w:r>
      <w:r w:rsidRPr="00FC21FF">
        <w:t xml:space="preserve"> د</w:t>
      </w:r>
      <w:r w:rsidRPr="00FC21FF">
        <w:rPr>
          <w:rFonts w:hint="cs"/>
        </w:rPr>
        <w:t>ە</w:t>
      </w:r>
      <w:r w:rsidRPr="00FC21FF">
        <w:rPr>
          <w:rFonts w:hint="eastAsia"/>
        </w:rPr>
        <w:t>کر</w:t>
      </w:r>
      <w:r w:rsidRPr="00FC21FF">
        <w:rPr>
          <w:rFonts w:hint="cs"/>
        </w:rPr>
        <w:t>ێ</w:t>
      </w:r>
      <w:r w:rsidRPr="00FC21FF">
        <w:rPr>
          <w:rFonts w:hint="eastAsia"/>
        </w:rPr>
        <w:t>ت،</w:t>
      </w:r>
      <w:r w:rsidRPr="00FC21FF">
        <w:t xml:space="preserve"> ل</w:t>
      </w:r>
      <w:r w:rsidRPr="00FC21FF">
        <w:rPr>
          <w:rFonts w:hint="cs"/>
        </w:rPr>
        <w:t>ە</w:t>
      </w:r>
      <w:r w:rsidRPr="00FC21FF">
        <w:rPr>
          <w:rFonts w:hint="eastAsia"/>
        </w:rPr>
        <w:t>س</w:t>
      </w:r>
      <w:r w:rsidRPr="00FC21FF">
        <w:rPr>
          <w:rFonts w:hint="cs"/>
        </w:rPr>
        <w:t>ە</w:t>
      </w:r>
      <w:r w:rsidRPr="00FC21FF">
        <w:rPr>
          <w:rFonts w:hint="eastAsia"/>
        </w:rPr>
        <w:t>ر</w:t>
      </w:r>
      <w:r w:rsidRPr="00FC21FF">
        <w:t xml:space="preserve"> داخواز</w:t>
      </w:r>
      <w:r w:rsidRPr="00FC21FF">
        <w:rPr>
          <w:rFonts w:hint="cs"/>
        </w:rPr>
        <w:t>ی</w:t>
      </w:r>
      <w:r w:rsidRPr="00FC21FF">
        <w:t xml:space="preserve"> ب</w:t>
      </w:r>
      <w:r w:rsidRPr="00FC21FF">
        <w:rPr>
          <w:rFonts w:hint="cs"/>
        </w:rPr>
        <w:t>ە</w:t>
      </w:r>
      <w:r w:rsidRPr="00FC21FF">
        <w:t xml:space="preserve"> زمان</w:t>
      </w:r>
      <w:r w:rsidRPr="00FC21FF">
        <w:rPr>
          <w:rFonts w:hint="cs"/>
        </w:rPr>
        <w:t>ی</w:t>
      </w:r>
      <w:r w:rsidRPr="00FC21FF">
        <w:t xml:space="preserve"> د</w:t>
      </w:r>
      <w:r w:rsidRPr="00FC21FF">
        <w:rPr>
          <w:rFonts w:hint="cs"/>
        </w:rPr>
        <w:t>ی</w:t>
      </w:r>
      <w:r w:rsidRPr="00FC21FF">
        <w:rPr>
          <w:rFonts w:hint="eastAsia"/>
        </w:rPr>
        <w:t>ک</w:t>
      </w:r>
      <w:r w:rsidRPr="00FC21FF">
        <w:rPr>
          <w:rFonts w:hint="cs"/>
        </w:rPr>
        <w:t>ە</w:t>
      </w:r>
      <w:r w:rsidRPr="00FC21FF">
        <w:t xml:space="preserve"> ب</w:t>
      </w:r>
      <w:r w:rsidRPr="00FC21FF">
        <w:rPr>
          <w:rFonts w:hint="cs"/>
        </w:rPr>
        <w:t>ە</w:t>
      </w:r>
      <w:r w:rsidRPr="00FC21FF">
        <w:rPr>
          <w:rFonts w:hint="eastAsia"/>
        </w:rPr>
        <w:t>رد</w:t>
      </w:r>
      <w:r w:rsidRPr="00FC21FF">
        <w:rPr>
          <w:rFonts w:hint="cs"/>
        </w:rPr>
        <w:t>ە</w:t>
      </w:r>
      <w:r w:rsidRPr="00FC21FF">
        <w:rPr>
          <w:rFonts w:hint="eastAsia"/>
        </w:rPr>
        <w:t>ست</w:t>
      </w:r>
      <w:r w:rsidRPr="00FC21FF">
        <w:t xml:space="preserve"> بخر</w:t>
      </w:r>
      <w:r w:rsidRPr="00FC21FF">
        <w:rPr>
          <w:rFonts w:hint="cs"/>
        </w:rPr>
        <w:t>ێ</w:t>
      </w:r>
      <w:r w:rsidRPr="00FC21FF">
        <w:rPr>
          <w:rFonts w:hint="eastAsia"/>
        </w:rPr>
        <w:t>ت</w:t>
      </w:r>
      <w:r w:rsidRPr="00FC21FF">
        <w:t xml:space="preserve"> - تکا</w:t>
      </w:r>
      <w:r w:rsidRPr="00FC21FF">
        <w:rPr>
          <w:rFonts w:hint="cs"/>
        </w:rPr>
        <w:t>یە</w:t>
      </w:r>
      <w:r w:rsidRPr="00FC21FF">
        <w:t xml:space="preserve"> ئ</w:t>
      </w:r>
      <w:r w:rsidRPr="00FC21FF">
        <w:rPr>
          <w:rFonts w:hint="cs"/>
        </w:rPr>
        <w:t>ی</w:t>
      </w:r>
      <w:r w:rsidRPr="00FC21FF">
        <w:rPr>
          <w:rFonts w:hint="eastAsia"/>
        </w:rPr>
        <w:t>م</w:t>
      </w:r>
      <w:r w:rsidRPr="00FC21FF">
        <w:rPr>
          <w:rFonts w:hint="cs"/>
        </w:rPr>
        <w:t>ەیڵ</w:t>
      </w:r>
      <w:r w:rsidRPr="00FC21FF">
        <w:t xml:space="preserve"> بن</w:t>
      </w:r>
      <w:r w:rsidRPr="00FC21FF">
        <w:rPr>
          <w:rFonts w:hint="cs"/>
        </w:rPr>
        <w:t>ێ</w:t>
      </w:r>
      <w:r w:rsidRPr="00FC21FF">
        <w:rPr>
          <w:rFonts w:hint="eastAsia"/>
        </w:rPr>
        <w:t>ر</w:t>
      </w:r>
      <w:r w:rsidRPr="00FC21FF">
        <w:rPr>
          <w:rFonts w:hint="cs"/>
        </w:rPr>
        <w:t>ە</w:t>
      </w:r>
      <w:r w:rsidRPr="00FC21FF">
        <w:t xml:space="preserve"> ب</w:t>
      </w:r>
      <w:r w:rsidRPr="00FC21FF">
        <w:rPr>
          <w:rFonts w:hint="cs"/>
        </w:rPr>
        <w:t>ۆ</w:t>
      </w:r>
      <w:r w:rsidRPr="00FC21FF">
        <w:t xml:space="preserve"> csenquiries@scotcourts.gov.uk </w:t>
      </w:r>
      <w:r w:rsidRPr="00FC21FF">
        <w:rPr>
          <w:rFonts w:hint="cs"/>
        </w:rPr>
        <w:t>ی</w:t>
      </w:r>
      <w:r w:rsidRPr="00FC21FF">
        <w:rPr>
          <w:rFonts w:hint="eastAsia"/>
        </w:rPr>
        <w:t>ان</w:t>
      </w:r>
      <w:r w:rsidRPr="00FC21FF">
        <w:t xml:space="preserve"> ت</w:t>
      </w:r>
      <w:r w:rsidRPr="00FC21FF">
        <w:rPr>
          <w:rFonts w:hint="cs"/>
        </w:rPr>
        <w:t>ە</w:t>
      </w:r>
      <w:r w:rsidRPr="00FC21FF">
        <w:rPr>
          <w:rFonts w:hint="eastAsia"/>
        </w:rPr>
        <w:t>ل</w:t>
      </w:r>
      <w:r w:rsidRPr="00FC21FF">
        <w:rPr>
          <w:rFonts w:hint="cs"/>
        </w:rPr>
        <w:t>ە</w:t>
      </w:r>
      <w:r w:rsidRPr="00FC21FF">
        <w:rPr>
          <w:rFonts w:hint="eastAsia"/>
        </w:rPr>
        <w:t>فون</w:t>
      </w:r>
      <w:r w:rsidRPr="00FC21FF">
        <w:t xml:space="preserve"> بک</w:t>
      </w:r>
      <w:r w:rsidRPr="00FC21FF">
        <w:rPr>
          <w:rFonts w:hint="cs"/>
        </w:rPr>
        <w:t>ە</w:t>
      </w:r>
      <w:r w:rsidRPr="00FC21FF">
        <w:t xml:space="preserve"> ب</w:t>
      </w:r>
      <w:r w:rsidRPr="00FC21FF">
        <w:rPr>
          <w:rFonts w:hint="cs"/>
        </w:rPr>
        <w:t>ۆ</w:t>
      </w:r>
      <w:r w:rsidRPr="00FC21FF">
        <w:t xml:space="preserve"> 0131 444 3455.</w:t>
      </w:r>
    </w:p>
    <w:p w14:paraId="261352B3" w14:textId="77777777" w:rsidR="00AC29EE" w:rsidRPr="00FC21FF" w:rsidRDefault="00AC29EE" w:rsidP="00DC3229">
      <w:pPr>
        <w:pStyle w:val="BodyText"/>
        <w:spacing w:line="360" w:lineRule="auto"/>
        <w:ind w:left="142"/>
        <w:rPr>
          <w:sz w:val="23"/>
        </w:rPr>
      </w:pPr>
    </w:p>
    <w:p w14:paraId="4E5876D3" w14:textId="77777777" w:rsidR="00AC29EE" w:rsidRDefault="00AC29EE" w:rsidP="00DC3229">
      <w:pPr>
        <w:pStyle w:val="BodyText"/>
        <w:spacing w:line="360" w:lineRule="auto"/>
        <w:ind w:left="142"/>
        <w:rPr>
          <w:sz w:val="23"/>
        </w:rPr>
      </w:pPr>
      <w:r w:rsidRPr="00990BF7">
        <w:rPr>
          <w:shd w:val="clear" w:color="auto" w:fill="FFFFFF"/>
        </w:rPr>
        <w:t xml:space="preserve">Kopje të tjera të këtij dokumenti mund të vihen në dispozicion, sipas kërkesës, në gjuhë të tjera - ju lutemi të dërgoni e-mail te </w:t>
      </w:r>
      <w:hyperlink r:id="rId58" w:history="1">
        <w:r w:rsidRPr="00284EFC">
          <w:rPr>
            <w:rStyle w:val="Hyperlink"/>
            <w:shd w:val="clear" w:color="auto" w:fill="FFFFFF"/>
          </w:rPr>
          <w:t>csenquiries@scotcourts.gov.uk</w:t>
        </w:r>
      </w:hyperlink>
      <w:r>
        <w:rPr>
          <w:color w:val="333333"/>
          <w:shd w:val="clear" w:color="auto" w:fill="FFFFFF"/>
        </w:rPr>
        <w:t xml:space="preserve"> </w:t>
      </w:r>
      <w:r w:rsidRPr="00990BF7">
        <w:rPr>
          <w:shd w:val="clear" w:color="auto" w:fill="FFFFFF"/>
        </w:rPr>
        <w:t>ose telefononi 0131 444 3455.</w:t>
      </w:r>
    </w:p>
    <w:p w14:paraId="32D36D62" w14:textId="77777777" w:rsidR="00AC29EE" w:rsidRDefault="00AC29EE" w:rsidP="00DC3229">
      <w:pPr>
        <w:spacing w:line="360" w:lineRule="auto"/>
        <w:ind w:left="142" w:right="164"/>
        <w:rPr>
          <w:sz w:val="15"/>
          <w:szCs w:val="24"/>
        </w:rPr>
      </w:pPr>
    </w:p>
    <w:p w14:paraId="470F1653" w14:textId="52080ED0" w:rsidR="006B673B" w:rsidRDefault="00AC29EE" w:rsidP="00DC3229">
      <w:pPr>
        <w:spacing w:line="360" w:lineRule="auto"/>
        <w:ind w:left="142"/>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59"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p>
    <w:sectPr w:rsidR="006B673B">
      <w:headerReference w:type="default" r:id="rId60"/>
      <w:footerReference w:type="default" r:id="rId61"/>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1969" w14:textId="77777777" w:rsidR="00361798" w:rsidRDefault="00361798">
      <w:r>
        <w:separator/>
      </w:r>
    </w:p>
  </w:endnote>
  <w:endnote w:type="continuationSeparator" w:id="0">
    <w:p w14:paraId="2231D58E" w14:textId="77777777" w:rsidR="00361798" w:rsidRDefault="0036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56F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74E06B70" wp14:editId="60869D19">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50ABF" w14:textId="65A05121"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6B70"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13150ABF" w14:textId="65A05121"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F1E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03DEFC0" wp14:editId="332346E8">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D46F" w14:textId="7AFA21EA"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DEFC0"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2497D46F" w14:textId="7AFA21EA"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B69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0B0ECA7D" wp14:editId="517AE4AB">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3574" w14:textId="732B9DE2"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CA7D"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3A423574" w14:textId="732B9DE2"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C8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16905DA4" wp14:editId="3B652662">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8548" w14:textId="307A2CD8"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4</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05DA4"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07F98548" w14:textId="307A2CD8"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4</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CF1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2E10D84D" wp14:editId="5746C016">
              <wp:simplePos x="0" y="0"/>
              <wp:positionH relativeFrom="page">
                <wp:posOffset>3738245</wp:posOffset>
              </wp:positionH>
              <wp:positionV relativeFrom="page">
                <wp:posOffset>9427845</wp:posOffset>
              </wp:positionV>
              <wp:extent cx="297815" cy="196215"/>
              <wp:effectExtent l="0" t="0" r="0" b="0"/>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DCD6" w14:textId="455BA219"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5</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D84D"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5E5ADCD6" w14:textId="455BA219"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5</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E6E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E6E1BA4" wp14:editId="31272CF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69D8" w14:textId="60875714"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6</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E1BA4"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458D69D8" w14:textId="60875714"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6</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3EC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1BED77EC" wp14:editId="001E610B">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72B2" w14:textId="68D77DD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77E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64CA72B2" w14:textId="68D77DD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FFF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6FB00F68" wp14:editId="504C08AF">
              <wp:simplePos x="0" y="0"/>
              <wp:positionH relativeFrom="page">
                <wp:posOffset>3738245</wp:posOffset>
              </wp:positionH>
              <wp:positionV relativeFrom="page">
                <wp:posOffset>9427845</wp:posOffset>
              </wp:positionV>
              <wp:extent cx="297815" cy="19621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BA31" w14:textId="73325DC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0F68" id="_x0000_t202" coordsize="21600,21600" o:spt="202" path="m,l,21600r21600,l21600,xe">
              <v:stroke joinstyle="miter"/>
              <v:path gradientshapeok="t" o:connecttype="rect"/>
            </v:shapetype>
            <v:shape id="docshape26" o:spid="_x0000_s1041"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cH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PeWJweuAgAAsAUAAA4A&#10;AAAAAAAAAAAAAAAALgIAAGRycy9lMm9Eb2MueG1sUEsBAi0AFAAGAAgAAAAhAJBz6+bhAAAADQEA&#10;AA8AAAAAAAAAAAAAAAAACAUAAGRycy9kb3ducmV2LnhtbFBLBQYAAAAABAAEAPMAAAAWBgAAAAA=&#10;" filled="f" stroked="f">
              <v:textbox inset="0,0,0,0">
                <w:txbxContent>
                  <w:p w14:paraId="6B02BA31" w14:textId="73325DC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28D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0FF5FDD0" wp14:editId="6B16DF0A">
              <wp:simplePos x="0" y="0"/>
              <wp:positionH relativeFrom="page">
                <wp:posOffset>3738245</wp:posOffset>
              </wp:positionH>
              <wp:positionV relativeFrom="page">
                <wp:posOffset>9427845</wp:posOffset>
              </wp:positionV>
              <wp:extent cx="297815" cy="196215"/>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181D" w14:textId="20423C4E"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10</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FDD0" id="_x0000_t202" coordsize="21600,21600" o:spt="202" path="m,l,21600r21600,l21600,xe">
              <v:stroke joinstyle="miter"/>
              <v:path gradientshapeok="t" o:connecttype="rect"/>
            </v:shapetype>
            <v:shape id="docshape27" o:spid="_x0000_s1042"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swrw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CSWtswrwIAALAFAAAO&#10;AAAAAAAAAAAAAAAAAC4CAABkcnMvZTJvRG9jLnhtbFBLAQItABQABgAIAAAAIQCQc+vm4QAAAA0B&#10;AAAPAAAAAAAAAAAAAAAAAAkFAABkcnMvZG93bnJldi54bWxQSwUGAAAAAAQABADzAAAAFwYAAAAA&#10;" filled="f" stroked="f">
              <v:textbox inset="0,0,0,0">
                <w:txbxContent>
                  <w:p w14:paraId="425C181D" w14:textId="20423C4E"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371D52">
                      <w:rPr>
                        <w:b/>
                        <w:noProof/>
                        <w:sz w:val="24"/>
                      </w:rPr>
                      <w:t>10</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46B8" w14:textId="77777777" w:rsidR="00361798" w:rsidRDefault="00361798">
      <w:r>
        <w:separator/>
      </w:r>
    </w:p>
  </w:footnote>
  <w:footnote w:type="continuationSeparator" w:id="0">
    <w:p w14:paraId="0019E735" w14:textId="77777777" w:rsidR="00361798" w:rsidRDefault="00361798">
      <w:r>
        <w:continuationSeparator/>
      </w:r>
    </w:p>
  </w:footnote>
  <w:footnote w:id="1">
    <w:p w14:paraId="67777199" w14:textId="77777777" w:rsidR="00D71925" w:rsidRPr="005E429C" w:rsidRDefault="00D71925">
      <w:pPr>
        <w:pStyle w:val="FootnoteText"/>
        <w:rPr>
          <w:lang w:val="en-GB"/>
        </w:rPr>
      </w:pPr>
      <w:r>
        <w:rPr>
          <w:rStyle w:val="FootnoteReference"/>
        </w:rPr>
        <w:footnoteRef/>
      </w:r>
      <w:r>
        <w:t xml:space="preserve"> The Scottish Tribunals, the Scottish Land Court, the Office of the Public Guardian and Accountant of Court have their own User or Customer Charters.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AB9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4B03D7B1" wp14:editId="6D7677D7">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01EB" w14:textId="77777777" w:rsidR="006B673B" w:rsidRDefault="007175F6">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D7B1"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06AC01EB" w14:textId="77777777" w:rsidR="006B673B" w:rsidRDefault="007175F6">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07C2"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745BA33" wp14:editId="39050281">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BA33"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75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6B6407EC" wp14:editId="7790DA2C">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407EC"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AF6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72A343FE" wp14:editId="7C7459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343FE"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BB5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327E5438" wp14:editId="3371C149">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5438"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C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5043FC16" wp14:editId="5B2AA7A4">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FC16"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34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46F5812F" wp14:editId="5369C668">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812F"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07C7"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287DA157" wp14:editId="76A33EE0">
              <wp:simplePos x="0" y="0"/>
              <wp:positionH relativeFrom="page">
                <wp:posOffset>444500</wp:posOffset>
              </wp:positionH>
              <wp:positionV relativeFrom="page">
                <wp:posOffset>801370</wp:posOffset>
              </wp:positionV>
              <wp:extent cx="1301750" cy="22479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E9BA" w14:textId="77777777" w:rsidR="006B673B" w:rsidRDefault="007175F6">
                          <w:pPr>
                            <w:spacing w:before="11"/>
                            <w:ind w:left="20"/>
                            <w:rPr>
                              <w:b/>
                              <w:sz w:val="28"/>
                            </w:rPr>
                          </w:pPr>
                          <w:r>
                            <w:rPr>
                              <w:b/>
                              <w:color w:val="336699"/>
                              <w:sz w:val="28"/>
                            </w:rPr>
                            <w:t>Your</w:t>
                          </w:r>
                          <w:r>
                            <w:rPr>
                              <w:b/>
                              <w:color w:val="336699"/>
                              <w:spacing w:val="-2"/>
                              <w:sz w:val="28"/>
                            </w:rPr>
                            <w:t xml:space="preserve">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A157" id="_x0000_t202" coordsize="21600,21600" o:spt="202" path="m,l,21600r21600,l21600,xe">
              <v:stroke joinstyle="miter"/>
              <v:path gradientshapeok="t" o:connecttype="rect"/>
            </v:shapetype>
            <v:shape id="docshape25" o:spid="_x0000_s1040" type="#_x0000_t202" style="position:absolute;margin-left:35pt;margin-top:63.1pt;width:102.5pt;height:17.7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" filled="f" stroked="f">
              <v:textbox inset="0,0,0,0">
                <w:txbxContent>
                  <w:p w14:paraId="7E99E9BA" w14:textId="77777777" w:rsidR="006B673B" w:rsidRDefault="007175F6">
                    <w:pPr>
                      <w:spacing w:before="11"/>
                      <w:ind w:left="20"/>
                      <w:rPr>
                        <w:b/>
                        <w:sz w:val="28"/>
                      </w:rPr>
                    </w:pPr>
                    <w:r>
                      <w:rPr>
                        <w:b/>
                        <w:color w:val="336699"/>
                        <w:sz w:val="28"/>
                      </w:rPr>
                      <w:t>Your</w:t>
                    </w:r>
                    <w:r>
                      <w:rPr>
                        <w:b/>
                        <w:color w:val="336699"/>
                        <w:spacing w:val="-2"/>
                        <w:sz w:val="28"/>
                      </w:rPr>
                      <w:t xml:space="preserve"> Feedback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172D"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525A0"/>
    <w:rsid w:val="0008213E"/>
    <w:rsid w:val="000C61C5"/>
    <w:rsid w:val="000D1196"/>
    <w:rsid w:val="00235748"/>
    <w:rsid w:val="00361798"/>
    <w:rsid w:val="00371D52"/>
    <w:rsid w:val="003D3E01"/>
    <w:rsid w:val="003F04DA"/>
    <w:rsid w:val="004856E7"/>
    <w:rsid w:val="004C3B2B"/>
    <w:rsid w:val="005349E0"/>
    <w:rsid w:val="005656F9"/>
    <w:rsid w:val="005E429C"/>
    <w:rsid w:val="006846FE"/>
    <w:rsid w:val="006B673B"/>
    <w:rsid w:val="00703FDA"/>
    <w:rsid w:val="007175F6"/>
    <w:rsid w:val="007A51A2"/>
    <w:rsid w:val="007A5968"/>
    <w:rsid w:val="00990BF7"/>
    <w:rsid w:val="00AC29EE"/>
    <w:rsid w:val="00AE5A58"/>
    <w:rsid w:val="00C33318"/>
    <w:rsid w:val="00C4200D"/>
    <w:rsid w:val="00C62E8B"/>
    <w:rsid w:val="00D3087D"/>
    <w:rsid w:val="00D71925"/>
    <w:rsid w:val="00DC3229"/>
    <w:rsid w:val="00E45681"/>
    <w:rsid w:val="00EC3E24"/>
    <w:rsid w:val="00FC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AB87C"/>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paragraph" w:styleId="BalloonText">
    <w:name w:val="Balloon Text"/>
    <w:basedOn w:val="Normal"/>
    <w:link w:val="BalloonTextChar"/>
    <w:uiPriority w:val="99"/>
    <w:semiHidden/>
    <w:unhideWhenUsed/>
    <w:rsid w:val="00534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0"/>
    <w:rPr>
      <w:rFonts w:ascii="Segoe UI" w:eastAsia="Arial" w:hAnsi="Segoe UI" w:cs="Segoe UI"/>
      <w:sz w:val="18"/>
      <w:szCs w:val="18"/>
    </w:rPr>
  </w:style>
  <w:style w:type="character" w:styleId="Hyperlink">
    <w:name w:val="Hyperlink"/>
    <w:basedOn w:val="DefaultParagraphFont"/>
    <w:uiPriority w:val="99"/>
    <w:unhideWhenUsed/>
    <w:rsid w:val="004856E7"/>
    <w:rPr>
      <w:color w:val="0000FF"/>
      <w:u w:val="single"/>
    </w:rPr>
  </w:style>
  <w:style w:type="character" w:styleId="CommentReference">
    <w:name w:val="annotation reference"/>
    <w:basedOn w:val="DefaultParagraphFont"/>
    <w:uiPriority w:val="99"/>
    <w:semiHidden/>
    <w:unhideWhenUsed/>
    <w:rsid w:val="004856E7"/>
    <w:rPr>
      <w:sz w:val="16"/>
      <w:szCs w:val="16"/>
    </w:rPr>
  </w:style>
  <w:style w:type="paragraph" w:styleId="CommentText">
    <w:name w:val="annotation text"/>
    <w:basedOn w:val="Normal"/>
    <w:link w:val="CommentTextChar"/>
    <w:uiPriority w:val="99"/>
    <w:semiHidden/>
    <w:unhideWhenUsed/>
    <w:rsid w:val="004856E7"/>
    <w:rPr>
      <w:sz w:val="20"/>
      <w:szCs w:val="20"/>
    </w:rPr>
  </w:style>
  <w:style w:type="character" w:customStyle="1" w:styleId="CommentTextChar">
    <w:name w:val="Comment Text Char"/>
    <w:basedOn w:val="DefaultParagraphFont"/>
    <w:link w:val="CommentText"/>
    <w:uiPriority w:val="99"/>
    <w:semiHidden/>
    <w:rsid w:val="004856E7"/>
    <w:rPr>
      <w:rFonts w:ascii="Arial" w:eastAsia="Arial" w:hAnsi="Arial" w:cs="Arial"/>
      <w:sz w:val="20"/>
      <w:szCs w:val="20"/>
    </w:rPr>
  </w:style>
  <w:style w:type="paragraph" w:styleId="FootnoteText">
    <w:name w:val="footnote text"/>
    <w:basedOn w:val="Normal"/>
    <w:link w:val="FootnoteTextChar"/>
    <w:uiPriority w:val="99"/>
    <w:semiHidden/>
    <w:unhideWhenUsed/>
    <w:rsid w:val="00D71925"/>
    <w:rPr>
      <w:sz w:val="20"/>
      <w:szCs w:val="20"/>
    </w:rPr>
  </w:style>
  <w:style w:type="character" w:customStyle="1" w:styleId="FootnoteTextChar">
    <w:name w:val="Footnote Text Char"/>
    <w:basedOn w:val="DefaultParagraphFont"/>
    <w:link w:val="FootnoteText"/>
    <w:uiPriority w:val="99"/>
    <w:semiHidden/>
    <w:rsid w:val="00D71925"/>
    <w:rPr>
      <w:rFonts w:ascii="Arial" w:eastAsia="Arial" w:hAnsi="Arial" w:cs="Arial"/>
      <w:sz w:val="20"/>
      <w:szCs w:val="20"/>
    </w:rPr>
  </w:style>
  <w:style w:type="character" w:styleId="FootnoteReference">
    <w:name w:val="footnote reference"/>
    <w:basedOn w:val="DefaultParagraphFont"/>
    <w:uiPriority w:val="99"/>
    <w:semiHidden/>
    <w:unhideWhenUsed/>
    <w:rsid w:val="00D71925"/>
    <w:rPr>
      <w:vertAlign w:val="superscript"/>
    </w:rPr>
  </w:style>
  <w:style w:type="character" w:styleId="FollowedHyperlink">
    <w:name w:val="FollowedHyperlink"/>
    <w:basedOn w:val="DefaultParagraphFont"/>
    <w:uiPriority w:val="99"/>
    <w:semiHidden/>
    <w:unhideWhenUsed/>
    <w:rsid w:val="00AC2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cotcourts.gov.uk/about-the-scottish-court-service/the-scottish-civil-courts-reform/equality-and-diversity" TargetMode="External"/><Relationship Id="rId18" Type="http://schemas.openxmlformats.org/officeDocument/2006/relationships/hyperlink" Target="http://www.scotcourts.gov.uk/docs/default-source/aboutscs/reports-and-data/standards-of-service-2017-18-final.pdf?sfvrsn=4" TargetMode="External"/><Relationship Id="rId26" Type="http://schemas.openxmlformats.org/officeDocument/2006/relationships/hyperlink" Target="mailto:supreme.courts@scotcourts.gov.uk" TargetMode="External"/><Relationship Id="rId39" Type="http://schemas.openxmlformats.org/officeDocument/2006/relationships/hyperlink" Target="http://www.scotcourts.gov.uk/complaints/complaints-and-feedback" TargetMode="External"/><Relationship Id="rId21" Type="http://schemas.openxmlformats.org/officeDocument/2006/relationships/header" Target="header4.xml"/><Relationship Id="rId34" Type="http://schemas.openxmlformats.org/officeDocument/2006/relationships/hyperlink" Target="http://www.scotcourts.gov.uk/about-the-scottish-court-service/reports-data" TargetMode="External"/><Relationship Id="rId42" Type="http://schemas.openxmlformats.org/officeDocument/2006/relationships/footer" Target="footer8.xml"/><Relationship Id="rId47" Type="http://schemas.openxmlformats.org/officeDocument/2006/relationships/hyperlink" Target="http://www.crownoffice.gov.uk/" TargetMode="External"/><Relationship Id="rId50" Type="http://schemas.openxmlformats.org/officeDocument/2006/relationships/hyperlink" Target="mailto:csenquiries@scotcourts.gov.uk" TargetMode="External"/><Relationship Id="rId55" Type="http://schemas.openxmlformats.org/officeDocument/2006/relationships/hyperlink" Target="mailto:csenquiries@scotcourts.gov.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cotcourts.gov.uk/docs/default-source/default-document-library/752250_sct0422722188-002_standards-of-service-for-victims-and-witnesses_web.pdf?sfvrsn=c8726d09_0https://www.scotcourts.gov.uk/docs/default-source/default-document-library/752250_sct0422722188-002_standards-of-service-for-victims-and-witnesses_web.pdf?sfvrsn=c8726d09_0" TargetMode="External"/><Relationship Id="rId29" Type="http://schemas.openxmlformats.org/officeDocument/2006/relationships/image" Target="media/image3.jpeg"/><Relationship Id="rId41" Type="http://schemas.openxmlformats.org/officeDocument/2006/relationships/header" Target="header8.xml"/><Relationship Id="rId54" Type="http://schemas.openxmlformats.org/officeDocument/2006/relationships/hyperlink" Target="mailto:csenquiries@scotcourts.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4.jpeg"/><Relationship Id="rId37" Type="http://schemas.openxmlformats.org/officeDocument/2006/relationships/image" Target="media/image5.jpeg"/><Relationship Id="rId40" Type="http://schemas.openxmlformats.org/officeDocument/2006/relationships/hyperlink" Target="http://www.scotcourts.gov.uk/complaints/complaints-and-feedback" TargetMode="External"/><Relationship Id="rId45" Type="http://schemas.openxmlformats.org/officeDocument/2006/relationships/hyperlink" Target="http://www.scottish-land-court.org.uk" TargetMode="External"/><Relationship Id="rId53" Type="http://schemas.openxmlformats.org/officeDocument/2006/relationships/hyperlink" Target="mailto:csenquiries@scotcourts.gov.uk" TargetMode="External"/><Relationship Id="rId58" Type="http://schemas.openxmlformats.org/officeDocument/2006/relationships/hyperlink" Target="mailto:csenquiries@scotcourts.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www.contactscotland-bsl.org/" TargetMode="External"/><Relationship Id="rId36" Type="http://schemas.openxmlformats.org/officeDocument/2006/relationships/footer" Target="footer7.xml"/><Relationship Id="rId49" Type="http://schemas.openxmlformats.org/officeDocument/2006/relationships/hyperlink" Target="mailto:csenquiries@scotcourts.gov.uk" TargetMode="External"/><Relationship Id="rId57" Type="http://schemas.openxmlformats.org/officeDocument/2006/relationships/hyperlink" Target="mailto:csenquiries@scotcourts.gov.uk" TargetMode="External"/><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scotcourts.gov.uk/docs/default-source/aboutscs/reports-and-data/standards-of-service-2017-18-final.pdf?sfvrsn=4" TargetMode="External"/><Relationship Id="rId31" Type="http://schemas.openxmlformats.org/officeDocument/2006/relationships/footer" Target="footer6.xml"/><Relationship Id="rId44" Type="http://schemas.openxmlformats.org/officeDocument/2006/relationships/hyperlink" Target="http://www.publicguardian-scotland.gov.uk/" TargetMode="External"/><Relationship Id="rId52" Type="http://schemas.openxmlformats.org/officeDocument/2006/relationships/hyperlink" Target="mailto:csenquiries@scotcourts.gov.uk" TargetMode="External"/><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relayuk.bt.com/" TargetMode="Externa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yperlink" Target="http://www.scotcourts.gov.uk/" TargetMode="External"/><Relationship Id="rId48" Type="http://schemas.openxmlformats.org/officeDocument/2006/relationships/hyperlink" Target="http://www.gov.scot/" TargetMode="External"/><Relationship Id="rId56" Type="http://schemas.openxmlformats.org/officeDocument/2006/relationships/hyperlink" Target="mailto:csenquiries@scotcourts.gov.uk" TargetMode="External"/><Relationship Id="rId8" Type="http://schemas.openxmlformats.org/officeDocument/2006/relationships/image" Target="media/image1.png"/><Relationship Id="rId51" Type="http://schemas.openxmlformats.org/officeDocument/2006/relationships/hyperlink" Target="mailto:csenquiries@scotcourts.gov.uk" TargetMode="External"/><Relationship Id="rId3" Type="http://schemas.openxmlformats.org/officeDocument/2006/relationships/styles" Target="styles.xml"/><Relationship Id="rId12" Type="http://schemas.openxmlformats.org/officeDocument/2006/relationships/hyperlink" Target="https://www.scotcourts.gov.uk/docs/default-source/aboutscs/reports-and-data/publications/corp-plan-2020-23.pdf?sfvrsn=ecc3a3d2_4" TargetMode="External"/><Relationship Id="rId17" Type="http://schemas.openxmlformats.org/officeDocument/2006/relationships/footer" Target="footer3.xml"/><Relationship Id="rId25" Type="http://schemas.openxmlformats.org/officeDocument/2006/relationships/image" Target="media/image2.jpeg"/><Relationship Id="rId33" Type="http://schemas.openxmlformats.org/officeDocument/2006/relationships/hyperlink" Target="mailto:foi@scotcourts.gov.uk" TargetMode="External"/><Relationship Id="rId38" Type="http://schemas.openxmlformats.org/officeDocument/2006/relationships/hyperlink" Target="http://www.scotcourts.gov.uk/complaints/complaints-and-feedback" TargetMode="External"/><Relationship Id="rId46" Type="http://schemas.openxmlformats.org/officeDocument/2006/relationships/hyperlink" Target="http://www.scotland-judiciary.org.uk/" TargetMode="External"/><Relationship Id="rId59" Type="http://schemas.openxmlformats.org/officeDocument/2006/relationships/hyperlink" Target="mailto:equalit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393A-D548-4315-8485-D38F9497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2449</Words>
  <Characters>13960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McDonald, Tracey</cp:lastModifiedBy>
  <cp:revision>2</cp:revision>
  <dcterms:created xsi:type="dcterms:W3CDTF">2022-10-27T13:47:00Z</dcterms:created>
  <dcterms:modified xsi:type="dcterms:W3CDTF">2022-10-27T13:47:00Z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