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D5439" w14:textId="77777777" w:rsidR="00B9763E" w:rsidRPr="00730CDF" w:rsidRDefault="000A653C" w:rsidP="00EF0E91">
      <w:pPr>
        <w:jc w:val="right"/>
        <w:rPr>
          <w:rFonts w:ascii="Arial" w:hAnsi="Arial" w:cs="Arial"/>
          <w:b/>
          <w:sz w:val="22"/>
          <w:szCs w:val="22"/>
        </w:rPr>
      </w:pPr>
      <w:r w:rsidRPr="00730CDF">
        <w:rPr>
          <w:noProof/>
          <w:sz w:val="22"/>
          <w:szCs w:val="22"/>
        </w:rPr>
        <w:drawing>
          <wp:inline distT="0" distB="0" distL="0" distR="0" wp14:anchorId="042AD7BE" wp14:editId="7AA338F6">
            <wp:extent cx="2599055" cy="7493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99055" cy="749300"/>
                    </a:xfrm>
                    <a:prstGeom prst="rect">
                      <a:avLst/>
                    </a:prstGeom>
                    <a:noFill/>
                  </pic:spPr>
                </pic:pic>
              </a:graphicData>
            </a:graphic>
          </wp:inline>
        </w:drawing>
      </w:r>
    </w:p>
    <w:p w14:paraId="3474F177" w14:textId="77777777" w:rsidR="00730CDF" w:rsidRPr="00E81938" w:rsidRDefault="00730CDF" w:rsidP="007E0CE0">
      <w:pPr>
        <w:rPr>
          <w:rFonts w:ascii="Arial" w:hAnsi="Arial" w:cs="Arial"/>
          <w:b/>
          <w:sz w:val="20"/>
          <w:szCs w:val="22"/>
        </w:rPr>
      </w:pPr>
    </w:p>
    <w:p w14:paraId="05602525" w14:textId="77777777" w:rsidR="00EF0E91" w:rsidRPr="00497ADE" w:rsidRDefault="003B387F" w:rsidP="009E582A">
      <w:pPr>
        <w:ind w:hanging="567"/>
        <w:jc w:val="center"/>
        <w:rPr>
          <w:rFonts w:ascii="Arial" w:hAnsi="Arial" w:cs="Arial"/>
          <w:b/>
          <w:sz w:val="22"/>
          <w:szCs w:val="22"/>
        </w:rPr>
      </w:pPr>
      <w:r>
        <w:rPr>
          <w:rFonts w:ascii="Arial" w:hAnsi="Arial" w:cs="Arial"/>
          <w:b/>
          <w:caps/>
          <w:sz w:val="22"/>
          <w:szCs w:val="22"/>
        </w:rPr>
        <w:t xml:space="preserve">SCTS BOARD </w:t>
      </w:r>
      <w:r w:rsidR="005E55FF">
        <w:rPr>
          <w:rFonts w:ascii="Arial" w:hAnsi="Arial" w:cs="Arial"/>
          <w:b/>
          <w:caps/>
          <w:sz w:val="22"/>
          <w:szCs w:val="22"/>
        </w:rPr>
        <w:t>–</w:t>
      </w:r>
      <w:r w:rsidR="0082157B">
        <w:rPr>
          <w:rFonts w:ascii="Arial" w:hAnsi="Arial" w:cs="Arial"/>
          <w:b/>
          <w:caps/>
          <w:sz w:val="22"/>
          <w:szCs w:val="22"/>
        </w:rPr>
        <w:t xml:space="preserve"> </w:t>
      </w:r>
      <w:r w:rsidR="00497ADE" w:rsidRPr="00497ADE">
        <w:rPr>
          <w:rFonts w:ascii="Arial" w:hAnsi="Arial" w:cs="Arial"/>
          <w:b/>
          <w:caps/>
          <w:sz w:val="22"/>
          <w:szCs w:val="22"/>
        </w:rPr>
        <w:t xml:space="preserve">Non-Executive Board Member </w:t>
      </w:r>
      <w:r w:rsidR="00497ADE">
        <w:rPr>
          <w:rFonts w:ascii="Arial" w:hAnsi="Arial" w:cs="Arial"/>
          <w:b/>
          <w:caps/>
          <w:sz w:val="22"/>
          <w:szCs w:val="22"/>
        </w:rPr>
        <w:t xml:space="preserve">- </w:t>
      </w:r>
      <w:r w:rsidR="00EF0E91" w:rsidRPr="00497ADE">
        <w:rPr>
          <w:rFonts w:ascii="Arial" w:hAnsi="Arial" w:cs="Arial"/>
          <w:b/>
          <w:sz w:val="22"/>
          <w:szCs w:val="22"/>
        </w:rPr>
        <w:t xml:space="preserve">INFORMATION FOR </w:t>
      </w:r>
      <w:r w:rsidR="00111DD6" w:rsidRPr="00497ADE">
        <w:rPr>
          <w:rFonts w:ascii="Arial" w:hAnsi="Arial" w:cs="Arial"/>
          <w:b/>
          <w:sz w:val="22"/>
          <w:szCs w:val="22"/>
        </w:rPr>
        <w:t>APPLICANTS</w:t>
      </w:r>
    </w:p>
    <w:p w14:paraId="547DB7C9" w14:textId="77777777" w:rsidR="00EC231E" w:rsidRPr="00E81938" w:rsidRDefault="00EC231E" w:rsidP="003162F1">
      <w:pPr>
        <w:rPr>
          <w:rFonts w:ascii="Arial" w:hAnsi="Arial" w:cs="Arial"/>
          <w:b/>
          <w:sz w:val="20"/>
          <w:szCs w:val="22"/>
        </w:rPr>
      </w:pPr>
    </w:p>
    <w:p w14:paraId="76006E76" w14:textId="77777777" w:rsidR="00194063" w:rsidRPr="00730CDF" w:rsidRDefault="00EC231E" w:rsidP="003162F1">
      <w:pPr>
        <w:rPr>
          <w:rFonts w:ascii="Arial" w:hAnsi="Arial" w:cs="Arial"/>
          <w:b/>
          <w:sz w:val="22"/>
          <w:szCs w:val="22"/>
        </w:rPr>
      </w:pPr>
      <w:r w:rsidRPr="00730CDF">
        <w:rPr>
          <w:rFonts w:ascii="Arial" w:hAnsi="Arial" w:cs="Arial"/>
          <w:b/>
          <w:sz w:val="22"/>
          <w:szCs w:val="22"/>
        </w:rPr>
        <w:t>The O</w:t>
      </w:r>
      <w:r w:rsidR="00194063" w:rsidRPr="00730CDF">
        <w:rPr>
          <w:rFonts w:ascii="Arial" w:hAnsi="Arial" w:cs="Arial"/>
          <w:b/>
          <w:sz w:val="22"/>
          <w:szCs w:val="22"/>
        </w:rPr>
        <w:t>rganisation</w:t>
      </w:r>
    </w:p>
    <w:p w14:paraId="099A99E9" w14:textId="77777777" w:rsidR="00194063" w:rsidRPr="00E81938" w:rsidRDefault="00194063" w:rsidP="003162F1">
      <w:pPr>
        <w:rPr>
          <w:rFonts w:ascii="Arial" w:hAnsi="Arial" w:cs="Arial"/>
          <w:sz w:val="20"/>
          <w:szCs w:val="22"/>
        </w:rPr>
      </w:pPr>
    </w:p>
    <w:p w14:paraId="0B0F28A2" w14:textId="77777777" w:rsidR="00250EC9" w:rsidRPr="00730CDF" w:rsidRDefault="0016626D" w:rsidP="003162F1">
      <w:pPr>
        <w:rPr>
          <w:rFonts w:ascii="Arial" w:hAnsi="Arial" w:cs="Arial"/>
          <w:sz w:val="22"/>
          <w:szCs w:val="22"/>
        </w:rPr>
      </w:pPr>
      <w:r w:rsidRPr="00730CDF">
        <w:rPr>
          <w:rFonts w:ascii="Arial" w:hAnsi="Arial" w:cs="Arial"/>
          <w:sz w:val="22"/>
          <w:szCs w:val="22"/>
        </w:rPr>
        <w:t>The Scottish Court</w:t>
      </w:r>
      <w:r w:rsidR="003F29D0" w:rsidRPr="00730CDF">
        <w:rPr>
          <w:rFonts w:ascii="Arial" w:hAnsi="Arial" w:cs="Arial"/>
          <w:sz w:val="22"/>
          <w:szCs w:val="22"/>
        </w:rPr>
        <w:t>s and Tribunals</w:t>
      </w:r>
      <w:r w:rsidRPr="00730CDF">
        <w:rPr>
          <w:rFonts w:ascii="Arial" w:hAnsi="Arial" w:cs="Arial"/>
          <w:sz w:val="22"/>
          <w:szCs w:val="22"/>
        </w:rPr>
        <w:t xml:space="preserve"> Service (SC</w:t>
      </w:r>
      <w:r w:rsidR="003F29D0" w:rsidRPr="00730CDF">
        <w:rPr>
          <w:rFonts w:ascii="Arial" w:hAnsi="Arial" w:cs="Arial"/>
          <w:sz w:val="22"/>
          <w:szCs w:val="22"/>
        </w:rPr>
        <w:t>T</w:t>
      </w:r>
      <w:r w:rsidRPr="00730CDF">
        <w:rPr>
          <w:rFonts w:ascii="Arial" w:hAnsi="Arial" w:cs="Arial"/>
          <w:sz w:val="22"/>
          <w:szCs w:val="22"/>
        </w:rPr>
        <w:t xml:space="preserve">S) is a </w:t>
      </w:r>
      <w:r w:rsidR="007C70C1">
        <w:rPr>
          <w:rFonts w:ascii="Arial" w:hAnsi="Arial" w:cs="Arial"/>
          <w:sz w:val="22"/>
          <w:szCs w:val="22"/>
        </w:rPr>
        <w:t>Non-Ministerial office</w:t>
      </w:r>
      <w:r w:rsidRPr="00730CDF">
        <w:rPr>
          <w:rFonts w:ascii="Arial" w:hAnsi="Arial" w:cs="Arial"/>
          <w:sz w:val="22"/>
          <w:szCs w:val="22"/>
        </w:rPr>
        <w:t xml:space="preserve"> established on 1 April 2010 </w:t>
      </w:r>
      <w:r w:rsidR="00250EC9" w:rsidRPr="00730CDF">
        <w:rPr>
          <w:rFonts w:ascii="Arial" w:hAnsi="Arial" w:cs="Arial"/>
          <w:sz w:val="22"/>
          <w:szCs w:val="22"/>
        </w:rPr>
        <w:t>as the Scottish Court Service</w:t>
      </w:r>
      <w:r w:rsidR="007E0CE0" w:rsidRPr="00730CDF">
        <w:rPr>
          <w:rFonts w:ascii="Arial" w:hAnsi="Arial" w:cs="Arial"/>
          <w:sz w:val="22"/>
          <w:szCs w:val="22"/>
        </w:rPr>
        <w:t>,</w:t>
      </w:r>
      <w:r w:rsidR="00250EC9" w:rsidRPr="00730CDF">
        <w:rPr>
          <w:rFonts w:ascii="Arial" w:hAnsi="Arial" w:cs="Arial"/>
          <w:sz w:val="22"/>
          <w:szCs w:val="22"/>
        </w:rPr>
        <w:t xml:space="preserve"> </w:t>
      </w:r>
      <w:r w:rsidRPr="00730CDF">
        <w:rPr>
          <w:rFonts w:ascii="Arial" w:hAnsi="Arial" w:cs="Arial"/>
          <w:sz w:val="22"/>
          <w:szCs w:val="22"/>
        </w:rPr>
        <w:t xml:space="preserve">by the Judiciary </w:t>
      </w:r>
      <w:r w:rsidR="00250EC9" w:rsidRPr="00730CDF">
        <w:rPr>
          <w:rFonts w:ascii="Arial" w:hAnsi="Arial" w:cs="Arial"/>
          <w:sz w:val="22"/>
          <w:szCs w:val="22"/>
        </w:rPr>
        <w:t>and Courts (Scotland) Act 200</w:t>
      </w:r>
      <w:r w:rsidR="00D80B06" w:rsidRPr="00730CDF">
        <w:rPr>
          <w:rFonts w:ascii="Arial" w:hAnsi="Arial" w:cs="Arial"/>
          <w:sz w:val="22"/>
          <w:szCs w:val="22"/>
        </w:rPr>
        <w:t>8.  Following enactment of provisions of the Court</w:t>
      </w:r>
      <w:r w:rsidR="007E0CE0" w:rsidRPr="00730CDF">
        <w:rPr>
          <w:rFonts w:ascii="Arial" w:hAnsi="Arial" w:cs="Arial"/>
          <w:sz w:val="22"/>
          <w:szCs w:val="22"/>
        </w:rPr>
        <w:t>s</w:t>
      </w:r>
      <w:r w:rsidR="00D80B06" w:rsidRPr="00730CDF">
        <w:rPr>
          <w:rFonts w:ascii="Arial" w:hAnsi="Arial" w:cs="Arial"/>
          <w:sz w:val="22"/>
          <w:szCs w:val="22"/>
        </w:rPr>
        <w:t xml:space="preserve"> Reform</w:t>
      </w:r>
      <w:r w:rsidR="007E0CE0" w:rsidRPr="00730CDF">
        <w:rPr>
          <w:rFonts w:ascii="Arial" w:hAnsi="Arial" w:cs="Arial"/>
          <w:sz w:val="22"/>
          <w:szCs w:val="22"/>
        </w:rPr>
        <w:t xml:space="preserve"> (Scotland)</w:t>
      </w:r>
      <w:r w:rsidR="00D80B06" w:rsidRPr="00730CDF">
        <w:rPr>
          <w:rFonts w:ascii="Arial" w:hAnsi="Arial" w:cs="Arial"/>
          <w:sz w:val="22"/>
          <w:szCs w:val="22"/>
        </w:rPr>
        <w:t xml:space="preserve"> Act</w:t>
      </w:r>
      <w:r w:rsidRPr="00730CDF">
        <w:rPr>
          <w:rFonts w:ascii="Arial" w:hAnsi="Arial" w:cs="Arial"/>
          <w:sz w:val="22"/>
          <w:szCs w:val="22"/>
        </w:rPr>
        <w:t xml:space="preserve"> </w:t>
      </w:r>
      <w:r w:rsidR="00D80B06" w:rsidRPr="00730CDF">
        <w:rPr>
          <w:rFonts w:ascii="Arial" w:hAnsi="Arial" w:cs="Arial"/>
          <w:sz w:val="22"/>
          <w:szCs w:val="22"/>
        </w:rPr>
        <w:t>2014, the organisation merged with the Scottish Tribunals Service and was renamed.</w:t>
      </w:r>
    </w:p>
    <w:p w14:paraId="5F96900A" w14:textId="77777777" w:rsidR="00250EC9" w:rsidRPr="00E81938" w:rsidRDefault="00250EC9" w:rsidP="003162F1">
      <w:pPr>
        <w:rPr>
          <w:rFonts w:ascii="Arial" w:hAnsi="Arial" w:cs="Arial"/>
          <w:sz w:val="20"/>
          <w:szCs w:val="22"/>
        </w:rPr>
      </w:pPr>
    </w:p>
    <w:p w14:paraId="2E20AA86" w14:textId="77777777" w:rsidR="0016626D" w:rsidRPr="00730CDF" w:rsidRDefault="0016626D" w:rsidP="001F4CA4">
      <w:pPr>
        <w:spacing w:after="40"/>
        <w:rPr>
          <w:rFonts w:ascii="Arial" w:hAnsi="Arial" w:cs="Arial"/>
          <w:sz w:val="22"/>
          <w:szCs w:val="22"/>
        </w:rPr>
      </w:pPr>
      <w:r w:rsidRPr="00730CDF">
        <w:rPr>
          <w:rFonts w:ascii="Arial" w:hAnsi="Arial" w:cs="Arial"/>
          <w:sz w:val="22"/>
          <w:szCs w:val="22"/>
        </w:rPr>
        <w:t>The function</w:t>
      </w:r>
      <w:r w:rsidR="007C70C1">
        <w:rPr>
          <w:rFonts w:ascii="Arial" w:hAnsi="Arial" w:cs="Arial"/>
          <w:sz w:val="22"/>
          <w:szCs w:val="22"/>
        </w:rPr>
        <w:t>s</w:t>
      </w:r>
      <w:r w:rsidRPr="00730CDF">
        <w:rPr>
          <w:rFonts w:ascii="Arial" w:hAnsi="Arial" w:cs="Arial"/>
          <w:sz w:val="22"/>
          <w:szCs w:val="22"/>
        </w:rPr>
        <w:t xml:space="preserve"> of the SC</w:t>
      </w:r>
      <w:r w:rsidR="003F29D0" w:rsidRPr="00730CDF">
        <w:rPr>
          <w:rFonts w:ascii="Arial" w:hAnsi="Arial" w:cs="Arial"/>
          <w:sz w:val="22"/>
          <w:szCs w:val="22"/>
        </w:rPr>
        <w:t>T</w:t>
      </w:r>
      <w:r w:rsidR="007C70C1">
        <w:rPr>
          <w:rFonts w:ascii="Arial" w:hAnsi="Arial" w:cs="Arial"/>
          <w:sz w:val="22"/>
          <w:szCs w:val="22"/>
        </w:rPr>
        <w:t>S are</w:t>
      </w:r>
      <w:r w:rsidRPr="00730CDF">
        <w:rPr>
          <w:rFonts w:ascii="Arial" w:hAnsi="Arial" w:cs="Arial"/>
          <w:sz w:val="22"/>
          <w:szCs w:val="22"/>
        </w:rPr>
        <w:t xml:space="preserve"> to support</w:t>
      </w:r>
      <w:r w:rsidR="00E81938">
        <w:rPr>
          <w:rFonts w:ascii="Arial" w:hAnsi="Arial" w:cs="Arial"/>
          <w:sz w:val="22"/>
          <w:szCs w:val="22"/>
        </w:rPr>
        <w:t xml:space="preserve"> the</w:t>
      </w:r>
      <w:r w:rsidRPr="00730CDF">
        <w:rPr>
          <w:rFonts w:ascii="Arial" w:hAnsi="Arial" w:cs="Arial"/>
          <w:sz w:val="22"/>
          <w:szCs w:val="22"/>
        </w:rPr>
        <w:t>:</w:t>
      </w:r>
    </w:p>
    <w:p w14:paraId="363A96D2" w14:textId="77777777" w:rsidR="0016626D" w:rsidRPr="00730CDF" w:rsidRDefault="0016626D" w:rsidP="001F4CA4">
      <w:pPr>
        <w:numPr>
          <w:ilvl w:val="0"/>
          <w:numId w:val="21"/>
        </w:numPr>
        <w:spacing w:after="40"/>
        <w:rPr>
          <w:rFonts w:ascii="Arial" w:hAnsi="Arial" w:cs="Arial"/>
          <w:sz w:val="22"/>
          <w:szCs w:val="22"/>
        </w:rPr>
      </w:pPr>
      <w:r w:rsidRPr="00730CDF">
        <w:rPr>
          <w:rFonts w:ascii="Arial" w:hAnsi="Arial" w:cs="Arial"/>
          <w:sz w:val="22"/>
          <w:szCs w:val="22"/>
        </w:rPr>
        <w:t xml:space="preserve">Scottish </w:t>
      </w:r>
      <w:r w:rsidR="003F29D0" w:rsidRPr="00730CDF">
        <w:rPr>
          <w:rFonts w:ascii="Arial" w:hAnsi="Arial" w:cs="Arial"/>
          <w:sz w:val="22"/>
          <w:szCs w:val="22"/>
        </w:rPr>
        <w:t>c</w:t>
      </w:r>
      <w:r w:rsidRPr="00730CDF">
        <w:rPr>
          <w:rFonts w:ascii="Arial" w:hAnsi="Arial" w:cs="Arial"/>
          <w:sz w:val="22"/>
          <w:szCs w:val="22"/>
        </w:rPr>
        <w:t xml:space="preserve">ourts and the judiciary of those courts; </w:t>
      </w:r>
    </w:p>
    <w:p w14:paraId="00B8BC5A" w14:textId="77777777" w:rsidR="003F29D0" w:rsidRPr="00730CDF" w:rsidRDefault="003F29D0" w:rsidP="001F4CA4">
      <w:pPr>
        <w:numPr>
          <w:ilvl w:val="0"/>
          <w:numId w:val="21"/>
        </w:numPr>
        <w:spacing w:after="40"/>
        <w:rPr>
          <w:rFonts w:ascii="Arial" w:hAnsi="Arial" w:cs="Arial"/>
          <w:sz w:val="22"/>
          <w:szCs w:val="22"/>
        </w:rPr>
      </w:pPr>
      <w:r w:rsidRPr="00730CDF">
        <w:rPr>
          <w:rFonts w:ascii="Arial" w:hAnsi="Arial" w:cs="Arial"/>
          <w:sz w:val="22"/>
          <w:szCs w:val="22"/>
        </w:rPr>
        <w:t>Scottish tribunals and the members of those tribunals;</w:t>
      </w:r>
    </w:p>
    <w:p w14:paraId="4A1E75CD" w14:textId="77777777" w:rsidR="0016626D" w:rsidRPr="00730CDF" w:rsidRDefault="00730CDF" w:rsidP="001F4CA4">
      <w:pPr>
        <w:numPr>
          <w:ilvl w:val="0"/>
          <w:numId w:val="21"/>
        </w:numPr>
        <w:spacing w:after="40"/>
        <w:rPr>
          <w:rFonts w:ascii="Arial" w:hAnsi="Arial" w:cs="Arial"/>
          <w:sz w:val="22"/>
          <w:szCs w:val="22"/>
        </w:rPr>
      </w:pPr>
      <w:r>
        <w:rPr>
          <w:rFonts w:ascii="Arial" w:hAnsi="Arial" w:cs="Arial"/>
          <w:sz w:val="22"/>
          <w:szCs w:val="22"/>
        </w:rPr>
        <w:t>Lord President</w:t>
      </w:r>
      <w:r w:rsidR="001F4CA4">
        <w:rPr>
          <w:rFonts w:ascii="Arial" w:hAnsi="Arial" w:cs="Arial"/>
          <w:sz w:val="22"/>
          <w:szCs w:val="22"/>
        </w:rPr>
        <w:t xml:space="preserve"> </w:t>
      </w:r>
      <w:r w:rsidR="0016626D" w:rsidRPr="00730CDF">
        <w:rPr>
          <w:rFonts w:ascii="Arial" w:hAnsi="Arial" w:cs="Arial"/>
          <w:sz w:val="22"/>
          <w:szCs w:val="22"/>
        </w:rPr>
        <w:t xml:space="preserve">or his delegates in respect of his functions as Head of the </w:t>
      </w:r>
      <w:r w:rsidR="003F29D0" w:rsidRPr="00730CDF">
        <w:rPr>
          <w:rFonts w:ascii="Arial" w:hAnsi="Arial" w:cs="Arial"/>
          <w:sz w:val="22"/>
          <w:szCs w:val="22"/>
        </w:rPr>
        <w:t xml:space="preserve">Scottish </w:t>
      </w:r>
      <w:r w:rsidR="0016626D" w:rsidRPr="00730CDF">
        <w:rPr>
          <w:rFonts w:ascii="Arial" w:hAnsi="Arial" w:cs="Arial"/>
          <w:sz w:val="22"/>
          <w:szCs w:val="22"/>
        </w:rPr>
        <w:t>Judiciary</w:t>
      </w:r>
      <w:r w:rsidR="003F29D0" w:rsidRPr="00730CDF">
        <w:rPr>
          <w:rFonts w:ascii="Arial" w:hAnsi="Arial" w:cs="Arial"/>
          <w:sz w:val="22"/>
          <w:szCs w:val="22"/>
        </w:rPr>
        <w:t xml:space="preserve"> and other non-judicial functions</w:t>
      </w:r>
      <w:r w:rsidR="0016626D" w:rsidRPr="00730CDF">
        <w:rPr>
          <w:rFonts w:ascii="Arial" w:hAnsi="Arial" w:cs="Arial"/>
          <w:sz w:val="22"/>
          <w:szCs w:val="22"/>
        </w:rPr>
        <w:t xml:space="preserve">; </w:t>
      </w:r>
    </w:p>
    <w:p w14:paraId="0D9A20A7" w14:textId="77777777" w:rsidR="0016626D" w:rsidRPr="00730CDF" w:rsidRDefault="0016626D" w:rsidP="001F4CA4">
      <w:pPr>
        <w:numPr>
          <w:ilvl w:val="0"/>
          <w:numId w:val="21"/>
        </w:numPr>
        <w:spacing w:after="40"/>
        <w:rPr>
          <w:rFonts w:ascii="Arial" w:hAnsi="Arial" w:cs="Arial"/>
          <w:sz w:val="22"/>
          <w:szCs w:val="22"/>
        </w:rPr>
      </w:pPr>
      <w:r w:rsidRPr="00730CDF">
        <w:rPr>
          <w:rFonts w:ascii="Arial" w:hAnsi="Arial" w:cs="Arial"/>
          <w:sz w:val="22"/>
          <w:szCs w:val="22"/>
        </w:rPr>
        <w:t xml:space="preserve">Sheriffs Principal in respect of their functions under the relevant provisions of the </w:t>
      </w:r>
      <w:r w:rsidR="007C70C1">
        <w:rPr>
          <w:rFonts w:ascii="Arial" w:hAnsi="Arial" w:cs="Arial"/>
          <w:sz w:val="22"/>
          <w:szCs w:val="22"/>
        </w:rPr>
        <w:t>Courts Reform (Scotland) Act 2014</w:t>
      </w:r>
      <w:r w:rsidRPr="00730CDF">
        <w:rPr>
          <w:rFonts w:ascii="Arial" w:hAnsi="Arial" w:cs="Arial"/>
          <w:sz w:val="22"/>
          <w:szCs w:val="22"/>
        </w:rPr>
        <w:t xml:space="preserve">; </w:t>
      </w:r>
    </w:p>
    <w:p w14:paraId="6CE36A2D" w14:textId="77777777" w:rsidR="0016626D" w:rsidRPr="00730CDF" w:rsidRDefault="0016626D" w:rsidP="001F4CA4">
      <w:pPr>
        <w:numPr>
          <w:ilvl w:val="0"/>
          <w:numId w:val="21"/>
        </w:numPr>
        <w:spacing w:after="40"/>
        <w:rPr>
          <w:rFonts w:ascii="Arial" w:hAnsi="Arial" w:cs="Arial"/>
          <w:sz w:val="22"/>
          <w:szCs w:val="22"/>
        </w:rPr>
      </w:pPr>
      <w:r w:rsidRPr="00730CDF">
        <w:rPr>
          <w:rFonts w:ascii="Arial" w:hAnsi="Arial" w:cs="Arial"/>
          <w:sz w:val="22"/>
          <w:szCs w:val="22"/>
        </w:rPr>
        <w:t>Office of the Public Guardian and Accountant of Court (OPG); and</w:t>
      </w:r>
    </w:p>
    <w:p w14:paraId="6B6D336F" w14:textId="77777777" w:rsidR="0043530A" w:rsidRPr="00730CDF" w:rsidRDefault="007C70C1" w:rsidP="001F4CA4">
      <w:pPr>
        <w:numPr>
          <w:ilvl w:val="0"/>
          <w:numId w:val="21"/>
        </w:numPr>
        <w:spacing w:after="40"/>
        <w:rPr>
          <w:rFonts w:ascii="Arial" w:hAnsi="Arial" w:cs="Arial"/>
          <w:sz w:val="22"/>
          <w:szCs w:val="22"/>
          <w:lang w:val="en-US"/>
        </w:rPr>
      </w:pPr>
      <w:r w:rsidRPr="00730CDF">
        <w:rPr>
          <w:rFonts w:ascii="Arial" w:hAnsi="Arial" w:cs="Arial"/>
          <w:sz w:val="22"/>
          <w:szCs w:val="22"/>
        </w:rPr>
        <w:t>Criminal Courts Rules Council</w:t>
      </w:r>
      <w:r>
        <w:rPr>
          <w:rFonts w:ascii="Arial" w:hAnsi="Arial" w:cs="Arial"/>
          <w:sz w:val="22"/>
          <w:szCs w:val="22"/>
        </w:rPr>
        <w:t>, Scottish Civil Justice Council and the</w:t>
      </w:r>
      <w:r w:rsidR="00E81938">
        <w:rPr>
          <w:rFonts w:ascii="Arial" w:hAnsi="Arial" w:cs="Arial"/>
          <w:sz w:val="22"/>
          <w:szCs w:val="22"/>
        </w:rPr>
        <w:t xml:space="preserve"> Scottish Sentencing Council</w:t>
      </w:r>
      <w:r w:rsidR="0016626D" w:rsidRPr="00730CDF">
        <w:rPr>
          <w:rFonts w:ascii="Arial" w:hAnsi="Arial" w:cs="Arial"/>
          <w:sz w:val="22"/>
          <w:szCs w:val="22"/>
        </w:rPr>
        <w:t>.</w:t>
      </w:r>
    </w:p>
    <w:p w14:paraId="575B2987" w14:textId="77777777" w:rsidR="0016626D" w:rsidRPr="00E81938" w:rsidRDefault="0016626D" w:rsidP="003162F1">
      <w:pPr>
        <w:rPr>
          <w:rFonts w:ascii="Arial" w:hAnsi="Arial" w:cs="Arial"/>
          <w:sz w:val="20"/>
          <w:szCs w:val="22"/>
          <w:lang w:val="en-US"/>
        </w:rPr>
      </w:pPr>
    </w:p>
    <w:p w14:paraId="5F54F1CA" w14:textId="2142913F" w:rsidR="00194063" w:rsidRDefault="00DA26A9" w:rsidP="003162F1">
      <w:pPr>
        <w:rPr>
          <w:rFonts w:ascii="Arial" w:hAnsi="Arial" w:cs="Arial"/>
          <w:sz w:val="22"/>
          <w:szCs w:val="22"/>
        </w:rPr>
      </w:pPr>
      <w:r>
        <w:rPr>
          <w:rFonts w:ascii="Arial" w:hAnsi="Arial" w:cs="Arial"/>
          <w:sz w:val="22"/>
          <w:szCs w:val="22"/>
          <w:lang w:val="en-US"/>
        </w:rPr>
        <w:t xml:space="preserve">Information on the current structure and priorities of the SCTS can be found in the </w:t>
      </w:r>
      <w:hyperlink r:id="rId8" w:history="1">
        <w:r w:rsidRPr="00E860FD">
          <w:rPr>
            <w:rStyle w:val="Hyperlink"/>
            <w:rFonts w:ascii="Arial" w:hAnsi="Arial" w:cs="Arial"/>
            <w:sz w:val="22"/>
            <w:szCs w:val="22"/>
            <w:lang w:val="en-US"/>
          </w:rPr>
          <w:t xml:space="preserve">SCTS Corporate Plan for </w:t>
        </w:r>
        <w:r w:rsidR="000B7F3A" w:rsidRPr="00E860FD">
          <w:rPr>
            <w:rStyle w:val="Hyperlink"/>
            <w:rFonts w:ascii="Arial" w:hAnsi="Arial" w:cs="Arial"/>
            <w:sz w:val="22"/>
            <w:szCs w:val="22"/>
            <w:lang w:val="en-US"/>
          </w:rPr>
          <w:t>2026-29</w:t>
        </w:r>
      </w:hyperlink>
      <w:r>
        <w:rPr>
          <w:rFonts w:ascii="Arial" w:hAnsi="Arial" w:cs="Arial"/>
          <w:sz w:val="22"/>
          <w:szCs w:val="22"/>
          <w:lang w:val="en-US"/>
        </w:rPr>
        <w:t xml:space="preserve"> and the </w:t>
      </w:r>
      <w:hyperlink r:id="rId9" w:history="1">
        <w:r w:rsidR="00B071D3" w:rsidRPr="00B071D3">
          <w:rPr>
            <w:rStyle w:val="Hyperlink"/>
            <w:rFonts w:ascii="Arial" w:hAnsi="Arial" w:cs="Arial"/>
            <w:sz w:val="22"/>
            <w:szCs w:val="22"/>
            <w:lang w:val="en-US"/>
          </w:rPr>
          <w:t>SCTS Business Plan 2026-27</w:t>
        </w:r>
      </w:hyperlink>
      <w:r>
        <w:rPr>
          <w:rFonts w:ascii="Arial" w:hAnsi="Arial" w:cs="Arial"/>
          <w:sz w:val="22"/>
          <w:szCs w:val="22"/>
          <w:lang w:val="en-US"/>
        </w:rPr>
        <w:t>.  F</w:t>
      </w:r>
      <w:r w:rsidR="00D16863" w:rsidRPr="00730CDF">
        <w:rPr>
          <w:rFonts w:ascii="Arial" w:hAnsi="Arial" w:cs="Arial"/>
          <w:sz w:val="22"/>
          <w:szCs w:val="22"/>
          <w:lang w:val="en-US"/>
        </w:rPr>
        <w:t>urther information on the</w:t>
      </w:r>
      <w:r w:rsidR="007D1724" w:rsidRPr="00730CDF">
        <w:rPr>
          <w:rFonts w:ascii="Arial" w:hAnsi="Arial" w:cs="Arial"/>
          <w:sz w:val="22"/>
          <w:szCs w:val="22"/>
          <w:lang w:val="en-US"/>
        </w:rPr>
        <w:t xml:space="preserve"> </w:t>
      </w:r>
      <w:r w:rsidR="005D5E32">
        <w:rPr>
          <w:rFonts w:ascii="Arial" w:hAnsi="Arial" w:cs="Arial"/>
          <w:sz w:val="22"/>
          <w:szCs w:val="22"/>
          <w:lang w:val="en-US"/>
        </w:rPr>
        <w:t>organis</w:t>
      </w:r>
      <w:r>
        <w:rPr>
          <w:rFonts w:ascii="Arial" w:hAnsi="Arial" w:cs="Arial"/>
          <w:sz w:val="22"/>
          <w:szCs w:val="22"/>
          <w:lang w:val="en-US"/>
        </w:rPr>
        <w:t>ation can be accessed from</w:t>
      </w:r>
      <w:r w:rsidR="00B80A05" w:rsidRPr="00730CDF">
        <w:rPr>
          <w:rFonts w:ascii="Arial" w:hAnsi="Arial" w:cs="Arial"/>
          <w:sz w:val="22"/>
          <w:szCs w:val="22"/>
          <w:lang w:val="en-US"/>
        </w:rPr>
        <w:t xml:space="preserve"> the SC</w:t>
      </w:r>
      <w:r w:rsidR="00250EC9" w:rsidRPr="00730CDF">
        <w:rPr>
          <w:rFonts w:ascii="Arial" w:hAnsi="Arial" w:cs="Arial"/>
          <w:sz w:val="22"/>
          <w:szCs w:val="22"/>
          <w:lang w:val="en-US"/>
        </w:rPr>
        <w:t>T</w:t>
      </w:r>
      <w:r w:rsidR="00B80A05" w:rsidRPr="00730CDF">
        <w:rPr>
          <w:rFonts w:ascii="Arial" w:hAnsi="Arial" w:cs="Arial"/>
          <w:sz w:val="22"/>
          <w:szCs w:val="22"/>
          <w:lang w:val="en-US"/>
        </w:rPr>
        <w:t xml:space="preserve">S </w:t>
      </w:r>
      <w:hyperlink r:id="rId10" w:history="1">
        <w:r w:rsidR="00250EC9" w:rsidRPr="00730CDF">
          <w:rPr>
            <w:rStyle w:val="Hyperlink"/>
            <w:rFonts w:ascii="Arial" w:hAnsi="Arial" w:cs="Arial"/>
            <w:sz w:val="22"/>
            <w:szCs w:val="22"/>
            <w:lang w:val="en-US"/>
          </w:rPr>
          <w:t>website</w:t>
        </w:r>
      </w:hyperlink>
      <w:r w:rsidR="00C37079" w:rsidRPr="00730CDF">
        <w:rPr>
          <w:rFonts w:ascii="Arial" w:hAnsi="Arial" w:cs="Arial"/>
          <w:sz w:val="22"/>
          <w:szCs w:val="22"/>
        </w:rPr>
        <w:t xml:space="preserve">.  </w:t>
      </w:r>
    </w:p>
    <w:p w14:paraId="58CCB2BD" w14:textId="77777777" w:rsidR="00D963EE" w:rsidRDefault="00D963EE" w:rsidP="003162F1">
      <w:pPr>
        <w:rPr>
          <w:rFonts w:ascii="Arial" w:hAnsi="Arial" w:cs="Arial"/>
          <w:sz w:val="22"/>
          <w:szCs w:val="22"/>
        </w:rPr>
      </w:pPr>
    </w:p>
    <w:p w14:paraId="3FF1ED21" w14:textId="77777777" w:rsidR="00782B49" w:rsidRPr="00730CDF" w:rsidRDefault="0016626D" w:rsidP="003162F1">
      <w:pPr>
        <w:rPr>
          <w:rFonts w:ascii="Arial" w:hAnsi="Arial" w:cs="Arial"/>
          <w:b/>
          <w:sz w:val="22"/>
          <w:szCs w:val="22"/>
        </w:rPr>
      </w:pPr>
      <w:r w:rsidRPr="00730CDF">
        <w:rPr>
          <w:rFonts w:ascii="Arial" w:hAnsi="Arial" w:cs="Arial"/>
          <w:b/>
          <w:sz w:val="22"/>
          <w:szCs w:val="22"/>
        </w:rPr>
        <w:t>SC</w:t>
      </w:r>
      <w:r w:rsidR="00250EC9" w:rsidRPr="00730CDF">
        <w:rPr>
          <w:rFonts w:ascii="Arial" w:hAnsi="Arial" w:cs="Arial"/>
          <w:b/>
          <w:sz w:val="22"/>
          <w:szCs w:val="22"/>
        </w:rPr>
        <w:t>T</w:t>
      </w:r>
      <w:r w:rsidRPr="00730CDF">
        <w:rPr>
          <w:rFonts w:ascii="Arial" w:hAnsi="Arial" w:cs="Arial"/>
          <w:b/>
          <w:sz w:val="22"/>
          <w:szCs w:val="22"/>
        </w:rPr>
        <w:t>S</w:t>
      </w:r>
      <w:r w:rsidR="00103823" w:rsidRPr="00730CDF">
        <w:rPr>
          <w:rFonts w:ascii="Arial" w:hAnsi="Arial" w:cs="Arial"/>
          <w:b/>
          <w:sz w:val="22"/>
          <w:szCs w:val="22"/>
        </w:rPr>
        <w:t xml:space="preserve"> Priorities</w:t>
      </w:r>
      <w:r w:rsidR="001F548D" w:rsidRPr="00730CDF">
        <w:rPr>
          <w:rFonts w:ascii="Arial" w:hAnsi="Arial" w:cs="Arial"/>
          <w:b/>
          <w:sz w:val="22"/>
          <w:szCs w:val="22"/>
        </w:rPr>
        <w:t xml:space="preserve"> </w:t>
      </w:r>
    </w:p>
    <w:p w14:paraId="2D29358D" w14:textId="77777777" w:rsidR="00C11543" w:rsidRPr="00C11543" w:rsidRDefault="00C11543" w:rsidP="00C11543">
      <w:pPr>
        <w:numPr>
          <w:ilvl w:val="0"/>
          <w:numId w:val="28"/>
        </w:numPr>
        <w:jc w:val="center"/>
        <w:rPr>
          <w:rFonts w:ascii="Arial" w:hAnsi="Arial" w:cs="Arial"/>
          <w:sz w:val="22"/>
          <w:szCs w:val="22"/>
          <w:highlight w:val="green"/>
        </w:rPr>
      </w:pPr>
    </w:p>
    <w:p w14:paraId="3AA85E52" w14:textId="16E5EE3C" w:rsidR="00DA03EE" w:rsidRDefault="00DA03EE" w:rsidP="00DA03EE">
      <w:pPr>
        <w:pStyle w:val="NormalWeb"/>
        <w:numPr>
          <w:ilvl w:val="0"/>
          <w:numId w:val="28"/>
        </w:numPr>
        <w:rPr>
          <w:rFonts w:ascii="Arial" w:hAnsi="Arial" w:cs="Arial"/>
          <w:sz w:val="22"/>
          <w:szCs w:val="22"/>
        </w:rPr>
      </w:pPr>
      <w:r w:rsidRPr="00DA03EE">
        <w:rPr>
          <w:rFonts w:ascii="Arial" w:hAnsi="Arial" w:cs="Arial"/>
          <w:sz w:val="22"/>
          <w:szCs w:val="22"/>
        </w:rPr>
        <w:t xml:space="preserve">Over the next three years, SCTS will operate in a rapidly changing environment shaped by financial constraint, rising demand, digital transformation and changes in the way services are delivered. </w:t>
      </w:r>
      <w:r w:rsidR="002837B2">
        <w:rPr>
          <w:rFonts w:ascii="Arial" w:hAnsi="Arial" w:cs="Arial"/>
          <w:sz w:val="22"/>
          <w:szCs w:val="22"/>
        </w:rPr>
        <w:t xml:space="preserve"> </w:t>
      </w:r>
      <w:r w:rsidRPr="00DA03EE">
        <w:rPr>
          <w:rFonts w:ascii="Arial" w:hAnsi="Arial" w:cs="Arial"/>
          <w:sz w:val="22"/>
          <w:szCs w:val="22"/>
        </w:rPr>
        <w:t>New technology</w:t>
      </w:r>
      <w:r>
        <w:rPr>
          <w:rFonts w:ascii="Arial" w:hAnsi="Arial" w:cs="Arial"/>
          <w:sz w:val="22"/>
          <w:szCs w:val="22"/>
        </w:rPr>
        <w:t xml:space="preserve"> - </w:t>
      </w:r>
      <w:r w:rsidRPr="00DA03EE">
        <w:rPr>
          <w:rFonts w:ascii="Arial" w:hAnsi="Arial" w:cs="Arial"/>
          <w:sz w:val="22"/>
          <w:szCs w:val="22"/>
        </w:rPr>
        <w:t>including artificial intelligence, secure cloud services and data-driven tools</w:t>
      </w:r>
      <w:r>
        <w:rPr>
          <w:rFonts w:ascii="Arial" w:hAnsi="Arial" w:cs="Arial"/>
          <w:sz w:val="22"/>
          <w:szCs w:val="22"/>
        </w:rPr>
        <w:t xml:space="preserve"> - </w:t>
      </w:r>
      <w:r w:rsidRPr="00DA03EE">
        <w:rPr>
          <w:rFonts w:ascii="Arial" w:hAnsi="Arial" w:cs="Arial"/>
          <w:sz w:val="22"/>
          <w:szCs w:val="22"/>
        </w:rPr>
        <w:t xml:space="preserve">offers opportunities to improve accessibility, efficiency and resilience. </w:t>
      </w:r>
      <w:r w:rsidR="002837B2">
        <w:rPr>
          <w:rFonts w:ascii="Arial" w:hAnsi="Arial" w:cs="Arial"/>
          <w:sz w:val="22"/>
          <w:szCs w:val="22"/>
        </w:rPr>
        <w:t xml:space="preserve"> </w:t>
      </w:r>
      <w:r w:rsidRPr="00DA03EE">
        <w:rPr>
          <w:rFonts w:ascii="Arial" w:hAnsi="Arial" w:cs="Arial"/>
          <w:sz w:val="22"/>
          <w:szCs w:val="22"/>
        </w:rPr>
        <w:t>These opportunities must be pursued responsibly, with careful management of cybersecurity, data ethics, climate impacts and other emerging risks.</w:t>
      </w:r>
    </w:p>
    <w:p w14:paraId="6724306B" w14:textId="77777777" w:rsidR="00DA03EE" w:rsidRPr="00DA03EE" w:rsidRDefault="00DA03EE" w:rsidP="00DA03EE">
      <w:pPr>
        <w:pStyle w:val="NormalWeb"/>
        <w:numPr>
          <w:ilvl w:val="0"/>
          <w:numId w:val="28"/>
        </w:numPr>
        <w:rPr>
          <w:rFonts w:ascii="Arial" w:hAnsi="Arial" w:cs="Arial"/>
          <w:sz w:val="22"/>
          <w:szCs w:val="22"/>
        </w:rPr>
      </w:pPr>
    </w:p>
    <w:p w14:paraId="0D9C4514" w14:textId="7AC99414" w:rsidR="00DA03EE" w:rsidRPr="00DA03EE" w:rsidRDefault="00DA03EE" w:rsidP="00DA03EE">
      <w:pPr>
        <w:pStyle w:val="NormalWeb"/>
        <w:numPr>
          <w:ilvl w:val="0"/>
          <w:numId w:val="28"/>
        </w:numPr>
        <w:rPr>
          <w:rFonts w:ascii="Arial" w:hAnsi="Arial" w:cs="Arial"/>
          <w:sz w:val="22"/>
          <w:szCs w:val="22"/>
        </w:rPr>
      </w:pPr>
      <w:r w:rsidRPr="00DA03EE">
        <w:rPr>
          <w:rFonts w:ascii="Arial" w:hAnsi="Arial" w:cs="Arial"/>
          <w:sz w:val="22"/>
          <w:szCs w:val="22"/>
        </w:rPr>
        <w:t xml:space="preserve">As set out in our </w:t>
      </w:r>
      <w:hyperlink r:id="rId11" w:history="1">
        <w:r w:rsidRPr="00DA03EE">
          <w:rPr>
            <w:rFonts w:ascii="Arial" w:hAnsi="Arial" w:cs="Arial"/>
            <w:sz w:val="22"/>
            <w:szCs w:val="22"/>
          </w:rPr>
          <w:t>Corporate Plan 2026-29</w:t>
        </w:r>
      </w:hyperlink>
      <w:r w:rsidRPr="00DA03EE">
        <w:rPr>
          <w:rFonts w:ascii="Arial" w:hAnsi="Arial" w:cs="Arial"/>
          <w:sz w:val="22"/>
          <w:szCs w:val="22"/>
        </w:rPr>
        <w:t>, our ambition is to deliver a justice system that is more accessible, efficient, resilient and responsive to the people who use it.</w:t>
      </w:r>
      <w:r w:rsidR="002837B2">
        <w:rPr>
          <w:rFonts w:ascii="Arial" w:hAnsi="Arial" w:cs="Arial"/>
          <w:sz w:val="22"/>
          <w:szCs w:val="22"/>
        </w:rPr>
        <w:t xml:space="preserve"> </w:t>
      </w:r>
      <w:r w:rsidRPr="00DA03EE">
        <w:rPr>
          <w:rFonts w:ascii="Arial" w:hAnsi="Arial" w:cs="Arial"/>
          <w:sz w:val="22"/>
          <w:szCs w:val="22"/>
        </w:rPr>
        <w:t xml:space="preserve"> Reform will be taken forward across four connected areas: criminal justice; civil justice; tribunals and the Office of the Public Guardian; and the organisation’s people, processes, technology and estate. </w:t>
      </w:r>
      <w:r w:rsidR="002837B2">
        <w:rPr>
          <w:rFonts w:ascii="Arial" w:hAnsi="Arial" w:cs="Arial"/>
          <w:sz w:val="22"/>
          <w:szCs w:val="22"/>
        </w:rPr>
        <w:t xml:space="preserve"> </w:t>
      </w:r>
      <w:r w:rsidRPr="00DA03EE">
        <w:rPr>
          <w:rFonts w:ascii="Arial" w:hAnsi="Arial" w:cs="Arial"/>
          <w:sz w:val="22"/>
          <w:szCs w:val="22"/>
        </w:rPr>
        <w:t>This will include developing a future operating model and investment case for criminal courts; completing the transition towards end-to-end digital civil justice services; modernising tribunals and Office of the Public Guardian services; and implementing the new specialist national Sexual Offences Court.</w:t>
      </w:r>
    </w:p>
    <w:p w14:paraId="5F00CBBD" w14:textId="77777777" w:rsidR="00DA03EE" w:rsidRPr="00DA03EE" w:rsidRDefault="00DA03EE" w:rsidP="00DA03EE">
      <w:pPr>
        <w:pStyle w:val="ListParagraph"/>
        <w:rPr>
          <w:rFonts w:ascii="Segoe UI" w:hAnsi="Segoe UI" w:cs="Segoe UI"/>
          <w:sz w:val="21"/>
          <w:szCs w:val="21"/>
        </w:rPr>
      </w:pPr>
    </w:p>
    <w:p w14:paraId="683754B7" w14:textId="2242ACB1" w:rsidR="00DA03EE" w:rsidRDefault="00DA03EE" w:rsidP="00DA03EE">
      <w:pPr>
        <w:pStyle w:val="NormalWeb"/>
        <w:numPr>
          <w:ilvl w:val="0"/>
          <w:numId w:val="28"/>
        </w:numPr>
        <w:rPr>
          <w:rFonts w:ascii="Arial" w:hAnsi="Arial" w:cs="Arial"/>
          <w:sz w:val="22"/>
          <w:szCs w:val="22"/>
        </w:rPr>
      </w:pPr>
      <w:r w:rsidRPr="00DA03EE">
        <w:rPr>
          <w:rFonts w:ascii="Arial" w:hAnsi="Arial" w:cs="Arial"/>
          <w:sz w:val="22"/>
          <w:szCs w:val="22"/>
        </w:rPr>
        <w:t xml:space="preserve">Reform will be taken forward across four connected areas: criminal justice; civil justice; tribunals and the Office of the Public Guardian; and the organisation’s people, processes, technology and estate. </w:t>
      </w:r>
      <w:r w:rsidR="002837B2">
        <w:rPr>
          <w:rFonts w:ascii="Arial" w:hAnsi="Arial" w:cs="Arial"/>
          <w:sz w:val="22"/>
          <w:szCs w:val="22"/>
        </w:rPr>
        <w:t xml:space="preserve"> </w:t>
      </w:r>
      <w:r w:rsidRPr="00DA03EE">
        <w:rPr>
          <w:rFonts w:ascii="Arial" w:hAnsi="Arial" w:cs="Arial"/>
          <w:sz w:val="22"/>
          <w:szCs w:val="22"/>
        </w:rPr>
        <w:t xml:space="preserve">This will include developing a future operating model and investment case for criminal courts; completing the transition towards end-to-end digital civil justice services; modernising tribunals and Office of the Public Guardian services; and implementing the new specialist national Sexual Offences Court. </w:t>
      </w:r>
    </w:p>
    <w:p w14:paraId="1AAB5102" w14:textId="77777777" w:rsidR="00DA03EE" w:rsidRDefault="00DA03EE" w:rsidP="00DA03EE">
      <w:pPr>
        <w:pStyle w:val="ListParagraph"/>
        <w:rPr>
          <w:rFonts w:ascii="Arial" w:hAnsi="Arial" w:cs="Arial"/>
          <w:sz w:val="22"/>
          <w:szCs w:val="22"/>
        </w:rPr>
      </w:pPr>
    </w:p>
    <w:p w14:paraId="2DB9E405" w14:textId="1EB6DF6A" w:rsidR="00DA03EE" w:rsidRDefault="00DA03EE" w:rsidP="00DA03EE">
      <w:pPr>
        <w:pStyle w:val="NormalWeb"/>
        <w:numPr>
          <w:ilvl w:val="0"/>
          <w:numId w:val="28"/>
        </w:numPr>
        <w:rPr>
          <w:rFonts w:ascii="Arial" w:hAnsi="Arial" w:cs="Arial"/>
          <w:sz w:val="22"/>
          <w:szCs w:val="22"/>
        </w:rPr>
      </w:pPr>
      <w:r w:rsidRPr="00DA03EE">
        <w:rPr>
          <w:rFonts w:ascii="Arial" w:hAnsi="Arial" w:cs="Arial"/>
          <w:sz w:val="22"/>
          <w:szCs w:val="22"/>
        </w:rPr>
        <w:t xml:space="preserve">Our people will be central to delivering these ambitions. </w:t>
      </w:r>
      <w:r w:rsidR="002837B2">
        <w:rPr>
          <w:rFonts w:ascii="Arial" w:hAnsi="Arial" w:cs="Arial"/>
          <w:sz w:val="22"/>
          <w:szCs w:val="22"/>
        </w:rPr>
        <w:t xml:space="preserve"> </w:t>
      </w:r>
      <w:r w:rsidRPr="00DA03EE">
        <w:rPr>
          <w:rFonts w:ascii="Arial" w:hAnsi="Arial" w:cs="Arial"/>
          <w:sz w:val="22"/>
          <w:szCs w:val="22"/>
        </w:rPr>
        <w:t>SCTS has approximately 2,</w:t>
      </w:r>
      <w:r>
        <w:rPr>
          <w:rFonts w:ascii="Arial" w:hAnsi="Arial" w:cs="Arial"/>
          <w:sz w:val="22"/>
          <w:szCs w:val="22"/>
        </w:rPr>
        <w:t>000</w:t>
      </w:r>
      <w:r w:rsidRPr="00DA03EE">
        <w:rPr>
          <w:rFonts w:ascii="Arial" w:hAnsi="Arial" w:cs="Arial"/>
          <w:sz w:val="22"/>
          <w:szCs w:val="22"/>
        </w:rPr>
        <w:t xml:space="preserve"> staff, whose skills, experience and commitment are critical to the organisation’s success.</w:t>
      </w:r>
      <w:r w:rsidR="00E860FD">
        <w:rPr>
          <w:rFonts w:ascii="Arial" w:hAnsi="Arial" w:cs="Arial"/>
          <w:sz w:val="22"/>
          <w:szCs w:val="22"/>
        </w:rPr>
        <w:t xml:space="preserve"> </w:t>
      </w:r>
      <w:r w:rsidRPr="00DA03EE">
        <w:rPr>
          <w:rFonts w:ascii="Arial" w:hAnsi="Arial" w:cs="Arial"/>
          <w:sz w:val="22"/>
          <w:szCs w:val="22"/>
        </w:rPr>
        <w:t xml:space="preserve"> We will continue to invest in their skills and wellbeing and support them to lead and adapt to change as </w:t>
      </w:r>
      <w:r w:rsidRPr="00DA03EE">
        <w:rPr>
          <w:rFonts w:ascii="Arial" w:hAnsi="Arial" w:cs="Arial"/>
          <w:sz w:val="22"/>
          <w:szCs w:val="22"/>
        </w:rPr>
        <w:lastRenderedPageBreak/>
        <w:t xml:space="preserve">services and roles evolve. </w:t>
      </w:r>
      <w:r w:rsidR="00E860FD">
        <w:rPr>
          <w:rFonts w:ascii="Arial" w:hAnsi="Arial" w:cs="Arial"/>
          <w:sz w:val="22"/>
          <w:szCs w:val="22"/>
        </w:rPr>
        <w:t xml:space="preserve"> </w:t>
      </w:r>
      <w:r w:rsidRPr="00DA03EE">
        <w:rPr>
          <w:rFonts w:ascii="Arial" w:hAnsi="Arial" w:cs="Arial"/>
          <w:sz w:val="22"/>
          <w:szCs w:val="22"/>
        </w:rPr>
        <w:t xml:space="preserve">An organisation-wide efficiency review will examine core administrative processes, identify opportunities to simplify and standardise ways of working, and reduce unnecessary duplication. </w:t>
      </w:r>
      <w:r w:rsidR="00E860FD">
        <w:rPr>
          <w:rFonts w:ascii="Arial" w:hAnsi="Arial" w:cs="Arial"/>
          <w:sz w:val="22"/>
          <w:szCs w:val="22"/>
        </w:rPr>
        <w:t xml:space="preserve"> </w:t>
      </w:r>
      <w:r w:rsidRPr="00DA03EE">
        <w:rPr>
          <w:rFonts w:ascii="Arial" w:hAnsi="Arial" w:cs="Arial"/>
          <w:sz w:val="22"/>
          <w:szCs w:val="22"/>
        </w:rPr>
        <w:t xml:space="preserve">The aim will be to release capacity for frontline services and enable our people to focus their time and expertise where they add the greatest value. </w:t>
      </w:r>
    </w:p>
    <w:p w14:paraId="7F8B374B" w14:textId="77777777" w:rsidR="00DA03EE" w:rsidRDefault="00DA03EE" w:rsidP="00DA03EE">
      <w:pPr>
        <w:pStyle w:val="ListParagraph"/>
        <w:rPr>
          <w:rFonts w:ascii="Arial" w:hAnsi="Arial" w:cs="Arial"/>
          <w:sz w:val="22"/>
          <w:szCs w:val="22"/>
        </w:rPr>
      </w:pPr>
    </w:p>
    <w:p w14:paraId="4002C532" w14:textId="77777777" w:rsidR="00241353" w:rsidRPr="00730CDF" w:rsidRDefault="00103823" w:rsidP="003162F1">
      <w:pPr>
        <w:rPr>
          <w:rFonts w:ascii="Arial" w:hAnsi="Arial" w:cs="Arial"/>
          <w:b/>
          <w:sz w:val="22"/>
          <w:szCs w:val="22"/>
        </w:rPr>
      </w:pPr>
      <w:r w:rsidRPr="00730CDF">
        <w:rPr>
          <w:rFonts w:ascii="Arial" w:hAnsi="Arial" w:cs="Arial"/>
          <w:b/>
          <w:sz w:val="22"/>
          <w:szCs w:val="22"/>
        </w:rPr>
        <w:t>Board Members</w:t>
      </w:r>
    </w:p>
    <w:p w14:paraId="4553D8AB" w14:textId="77777777" w:rsidR="00241353" w:rsidRPr="00730CDF" w:rsidRDefault="00241353" w:rsidP="003162F1">
      <w:pPr>
        <w:rPr>
          <w:rFonts w:ascii="Arial" w:hAnsi="Arial" w:cs="Arial"/>
          <w:sz w:val="22"/>
          <w:szCs w:val="22"/>
        </w:rPr>
      </w:pPr>
    </w:p>
    <w:p w14:paraId="3CABF93B" w14:textId="77777777" w:rsidR="00241353" w:rsidRPr="00730CDF" w:rsidRDefault="00241353" w:rsidP="003162F1">
      <w:pPr>
        <w:rPr>
          <w:rFonts w:ascii="Arial" w:hAnsi="Arial" w:cs="Arial"/>
          <w:sz w:val="22"/>
          <w:szCs w:val="22"/>
        </w:rPr>
      </w:pPr>
      <w:r w:rsidRPr="00730CDF">
        <w:rPr>
          <w:rFonts w:ascii="Arial" w:hAnsi="Arial" w:cs="Arial"/>
          <w:sz w:val="22"/>
          <w:szCs w:val="22"/>
        </w:rPr>
        <w:t xml:space="preserve">Appointments to </w:t>
      </w:r>
      <w:r w:rsidR="0083512E">
        <w:rPr>
          <w:rFonts w:ascii="Arial" w:hAnsi="Arial" w:cs="Arial"/>
          <w:sz w:val="22"/>
          <w:szCs w:val="22"/>
        </w:rPr>
        <w:t>the SCTS Board</w:t>
      </w:r>
      <w:r w:rsidRPr="00730CDF">
        <w:rPr>
          <w:rFonts w:ascii="Arial" w:hAnsi="Arial" w:cs="Arial"/>
          <w:sz w:val="22"/>
          <w:szCs w:val="22"/>
        </w:rPr>
        <w:t xml:space="preserve"> are made by the Lord President in </w:t>
      </w:r>
      <w:r w:rsidR="0083512E">
        <w:rPr>
          <w:rFonts w:ascii="Arial" w:hAnsi="Arial" w:cs="Arial"/>
          <w:sz w:val="22"/>
          <w:szCs w:val="22"/>
        </w:rPr>
        <w:t>accordance with</w:t>
      </w:r>
      <w:r w:rsidRPr="00730CDF">
        <w:rPr>
          <w:rFonts w:ascii="Arial" w:hAnsi="Arial" w:cs="Arial"/>
          <w:sz w:val="22"/>
          <w:szCs w:val="22"/>
        </w:rPr>
        <w:t xml:space="preserve"> regulations made by Scottish Ministers.  The Judiciary and Courts (Scotland) Act 2008 </w:t>
      </w:r>
      <w:r w:rsidR="00E63F9A" w:rsidRPr="00730CDF">
        <w:rPr>
          <w:rFonts w:ascii="Arial" w:hAnsi="Arial" w:cs="Arial"/>
          <w:sz w:val="22"/>
          <w:szCs w:val="22"/>
        </w:rPr>
        <w:t>as amended</w:t>
      </w:r>
      <w:r w:rsidR="001F4CA4">
        <w:rPr>
          <w:rFonts w:ascii="Arial" w:hAnsi="Arial" w:cs="Arial"/>
          <w:sz w:val="22"/>
          <w:szCs w:val="22"/>
        </w:rPr>
        <w:t>,</w:t>
      </w:r>
      <w:r w:rsidR="00E63F9A" w:rsidRPr="00730CDF">
        <w:rPr>
          <w:rFonts w:ascii="Arial" w:hAnsi="Arial" w:cs="Arial"/>
          <w:sz w:val="22"/>
          <w:szCs w:val="22"/>
        </w:rPr>
        <w:t xml:space="preserve"> </w:t>
      </w:r>
      <w:r w:rsidRPr="00730CDF">
        <w:rPr>
          <w:rFonts w:ascii="Arial" w:hAnsi="Arial" w:cs="Arial"/>
          <w:sz w:val="22"/>
          <w:szCs w:val="22"/>
        </w:rPr>
        <w:t>provides for the Lord President to appoint members of the SC</w:t>
      </w:r>
      <w:r w:rsidR="00E63F9A" w:rsidRPr="00730CDF">
        <w:rPr>
          <w:rFonts w:ascii="Arial" w:hAnsi="Arial" w:cs="Arial"/>
          <w:sz w:val="22"/>
          <w:szCs w:val="22"/>
        </w:rPr>
        <w:t>T</w:t>
      </w:r>
      <w:r w:rsidRPr="00730CDF">
        <w:rPr>
          <w:rFonts w:ascii="Arial" w:hAnsi="Arial" w:cs="Arial"/>
          <w:sz w:val="22"/>
          <w:szCs w:val="22"/>
        </w:rPr>
        <w:t>S (other than the Lord Justice Clerk</w:t>
      </w:r>
      <w:r w:rsidR="00E63F9A" w:rsidRPr="00730CDF">
        <w:rPr>
          <w:rFonts w:ascii="Arial" w:hAnsi="Arial" w:cs="Arial"/>
          <w:sz w:val="22"/>
          <w:szCs w:val="22"/>
        </w:rPr>
        <w:t>, the President of Scottish Tribunals</w:t>
      </w:r>
      <w:r w:rsidRPr="00730CDF">
        <w:rPr>
          <w:rFonts w:ascii="Arial" w:hAnsi="Arial" w:cs="Arial"/>
          <w:sz w:val="22"/>
          <w:szCs w:val="22"/>
        </w:rPr>
        <w:t xml:space="preserve"> and the Chief Executive).  There are 1</w:t>
      </w:r>
      <w:r w:rsidR="00E63F9A" w:rsidRPr="00730CDF">
        <w:rPr>
          <w:rFonts w:ascii="Arial" w:hAnsi="Arial" w:cs="Arial"/>
          <w:sz w:val="22"/>
          <w:szCs w:val="22"/>
        </w:rPr>
        <w:t>4</w:t>
      </w:r>
      <w:r w:rsidR="0083512E">
        <w:rPr>
          <w:rFonts w:ascii="Arial" w:hAnsi="Arial" w:cs="Arial"/>
          <w:sz w:val="22"/>
          <w:szCs w:val="22"/>
        </w:rPr>
        <w:t xml:space="preserve"> members - </w:t>
      </w:r>
      <w:r w:rsidR="00E63F9A" w:rsidRPr="00730CDF">
        <w:rPr>
          <w:rFonts w:ascii="Arial" w:hAnsi="Arial" w:cs="Arial"/>
          <w:sz w:val="22"/>
          <w:szCs w:val="22"/>
        </w:rPr>
        <w:t>8</w:t>
      </w:r>
      <w:r w:rsidRPr="00730CDF">
        <w:rPr>
          <w:rFonts w:ascii="Arial" w:hAnsi="Arial" w:cs="Arial"/>
          <w:sz w:val="22"/>
          <w:szCs w:val="22"/>
        </w:rPr>
        <w:t xml:space="preserve"> </w:t>
      </w:r>
      <w:r w:rsidR="00E63F9A" w:rsidRPr="00730CDF">
        <w:rPr>
          <w:rFonts w:ascii="Arial" w:hAnsi="Arial" w:cs="Arial"/>
          <w:sz w:val="22"/>
          <w:szCs w:val="22"/>
        </w:rPr>
        <w:t>j</w:t>
      </w:r>
      <w:r w:rsidRPr="00730CDF">
        <w:rPr>
          <w:rFonts w:ascii="Arial" w:hAnsi="Arial" w:cs="Arial"/>
          <w:sz w:val="22"/>
          <w:szCs w:val="22"/>
        </w:rPr>
        <w:t>udicial and 6 non-judicial:</w:t>
      </w:r>
    </w:p>
    <w:p w14:paraId="2C850F7F" w14:textId="77777777" w:rsidR="00241353" w:rsidRPr="00730CDF" w:rsidRDefault="00241353" w:rsidP="003162F1">
      <w:pPr>
        <w:rPr>
          <w:rFonts w:ascii="Arial" w:hAnsi="Arial" w:cs="Arial"/>
          <w:sz w:val="22"/>
          <w:szCs w:val="22"/>
          <w:highlight w:val="yellow"/>
        </w:rPr>
      </w:pPr>
    </w:p>
    <w:p w14:paraId="07B0446C" w14:textId="77777777" w:rsidR="006155E2" w:rsidRPr="00730CDF" w:rsidRDefault="00241353" w:rsidP="001F4CA4">
      <w:pPr>
        <w:spacing w:after="40"/>
        <w:rPr>
          <w:rFonts w:ascii="Arial" w:hAnsi="Arial" w:cs="Arial"/>
          <w:sz w:val="22"/>
          <w:szCs w:val="22"/>
        </w:rPr>
      </w:pPr>
      <w:r w:rsidRPr="00730CDF">
        <w:rPr>
          <w:rFonts w:ascii="Arial" w:hAnsi="Arial" w:cs="Arial"/>
          <w:sz w:val="22"/>
          <w:szCs w:val="22"/>
        </w:rPr>
        <w:t xml:space="preserve">The </w:t>
      </w:r>
      <w:r w:rsidR="00E63F9A" w:rsidRPr="00730CDF">
        <w:rPr>
          <w:rFonts w:ascii="Arial" w:hAnsi="Arial" w:cs="Arial"/>
          <w:sz w:val="22"/>
          <w:szCs w:val="22"/>
        </w:rPr>
        <w:t>j</w:t>
      </w:r>
      <w:r w:rsidRPr="00730CDF">
        <w:rPr>
          <w:rFonts w:ascii="Arial" w:hAnsi="Arial" w:cs="Arial"/>
          <w:sz w:val="22"/>
          <w:szCs w:val="22"/>
        </w:rPr>
        <w:t xml:space="preserve">udicial members </w:t>
      </w:r>
      <w:r w:rsidR="006155E2" w:rsidRPr="00730CDF">
        <w:rPr>
          <w:rFonts w:ascii="Arial" w:hAnsi="Arial" w:cs="Arial"/>
          <w:sz w:val="22"/>
          <w:szCs w:val="22"/>
        </w:rPr>
        <w:t>are:</w:t>
      </w:r>
    </w:p>
    <w:p w14:paraId="103D8914" w14:textId="77777777" w:rsidR="00241353" w:rsidRPr="00730CDF" w:rsidRDefault="00E63F9A" w:rsidP="001F4CA4">
      <w:pPr>
        <w:numPr>
          <w:ilvl w:val="0"/>
          <w:numId w:val="8"/>
        </w:numPr>
        <w:tabs>
          <w:tab w:val="clear" w:pos="720"/>
          <w:tab w:val="num" w:pos="1080"/>
        </w:tabs>
        <w:spacing w:after="40"/>
        <w:ind w:left="1080"/>
        <w:rPr>
          <w:rFonts w:ascii="Arial" w:hAnsi="Arial" w:cs="Arial"/>
          <w:sz w:val="22"/>
          <w:szCs w:val="22"/>
        </w:rPr>
      </w:pPr>
      <w:r w:rsidRPr="00730CDF">
        <w:rPr>
          <w:rFonts w:ascii="Arial" w:hAnsi="Arial" w:cs="Arial"/>
          <w:sz w:val="22"/>
          <w:szCs w:val="22"/>
        </w:rPr>
        <w:t>t</w:t>
      </w:r>
      <w:r w:rsidR="006155E2" w:rsidRPr="00730CDF">
        <w:rPr>
          <w:rFonts w:ascii="Arial" w:hAnsi="Arial" w:cs="Arial"/>
          <w:sz w:val="22"/>
          <w:szCs w:val="22"/>
        </w:rPr>
        <w:t>he Lord President (Chair)</w:t>
      </w:r>
    </w:p>
    <w:p w14:paraId="23C06D54" w14:textId="77777777" w:rsidR="00241353" w:rsidRPr="00730CDF" w:rsidRDefault="00E63F9A" w:rsidP="001F4CA4">
      <w:pPr>
        <w:numPr>
          <w:ilvl w:val="0"/>
          <w:numId w:val="8"/>
        </w:numPr>
        <w:tabs>
          <w:tab w:val="clear" w:pos="720"/>
          <w:tab w:val="num" w:pos="1080"/>
        </w:tabs>
        <w:spacing w:after="40"/>
        <w:ind w:left="1080"/>
        <w:rPr>
          <w:rFonts w:ascii="Arial" w:hAnsi="Arial" w:cs="Arial"/>
          <w:sz w:val="22"/>
          <w:szCs w:val="22"/>
        </w:rPr>
      </w:pPr>
      <w:r w:rsidRPr="00730CDF">
        <w:rPr>
          <w:rFonts w:ascii="Arial" w:hAnsi="Arial" w:cs="Arial"/>
          <w:sz w:val="22"/>
          <w:szCs w:val="22"/>
        </w:rPr>
        <w:t>t</w:t>
      </w:r>
      <w:r w:rsidR="006155E2" w:rsidRPr="00730CDF">
        <w:rPr>
          <w:rFonts w:ascii="Arial" w:hAnsi="Arial" w:cs="Arial"/>
          <w:sz w:val="22"/>
          <w:szCs w:val="22"/>
        </w:rPr>
        <w:t>he Lord Justice Clerk</w:t>
      </w:r>
    </w:p>
    <w:p w14:paraId="282EF7AC" w14:textId="77777777" w:rsidR="00241353" w:rsidRPr="00730CDF" w:rsidRDefault="00E63F9A" w:rsidP="001F4CA4">
      <w:pPr>
        <w:numPr>
          <w:ilvl w:val="0"/>
          <w:numId w:val="8"/>
        </w:numPr>
        <w:tabs>
          <w:tab w:val="clear" w:pos="720"/>
          <w:tab w:val="num" w:pos="1080"/>
        </w:tabs>
        <w:spacing w:after="40"/>
        <w:ind w:left="1080"/>
        <w:rPr>
          <w:rFonts w:ascii="Arial" w:hAnsi="Arial" w:cs="Arial"/>
          <w:sz w:val="22"/>
          <w:szCs w:val="22"/>
        </w:rPr>
      </w:pPr>
      <w:r w:rsidRPr="00730CDF">
        <w:rPr>
          <w:rFonts w:ascii="Arial" w:hAnsi="Arial" w:cs="Arial"/>
          <w:sz w:val="22"/>
          <w:szCs w:val="22"/>
        </w:rPr>
        <w:t>the President of the Scottish Tribunals</w:t>
      </w:r>
    </w:p>
    <w:p w14:paraId="2CE05841" w14:textId="77777777" w:rsidR="00241353" w:rsidRPr="00730CDF" w:rsidRDefault="00241353" w:rsidP="001F4CA4">
      <w:pPr>
        <w:numPr>
          <w:ilvl w:val="0"/>
          <w:numId w:val="8"/>
        </w:numPr>
        <w:tabs>
          <w:tab w:val="clear" w:pos="720"/>
          <w:tab w:val="num" w:pos="1080"/>
        </w:tabs>
        <w:spacing w:after="40"/>
        <w:ind w:left="1080"/>
        <w:rPr>
          <w:rFonts w:ascii="Arial" w:hAnsi="Arial" w:cs="Arial"/>
          <w:sz w:val="22"/>
          <w:szCs w:val="22"/>
        </w:rPr>
      </w:pPr>
      <w:r w:rsidRPr="00730CDF">
        <w:rPr>
          <w:rFonts w:ascii="Arial" w:hAnsi="Arial" w:cs="Arial"/>
          <w:sz w:val="22"/>
          <w:szCs w:val="22"/>
        </w:rPr>
        <w:t xml:space="preserve">one person holding </w:t>
      </w:r>
      <w:r w:rsidR="006155E2" w:rsidRPr="00730CDF">
        <w:rPr>
          <w:rFonts w:ascii="Arial" w:hAnsi="Arial" w:cs="Arial"/>
          <w:sz w:val="22"/>
          <w:szCs w:val="22"/>
        </w:rPr>
        <w:t xml:space="preserve">the office </w:t>
      </w:r>
      <w:r w:rsidR="001F4CA4">
        <w:rPr>
          <w:rFonts w:ascii="Arial" w:hAnsi="Arial" w:cs="Arial"/>
          <w:sz w:val="22"/>
          <w:szCs w:val="22"/>
        </w:rPr>
        <w:t>of Sheriff P</w:t>
      </w:r>
      <w:r w:rsidR="006155E2" w:rsidRPr="00730CDF">
        <w:rPr>
          <w:rFonts w:ascii="Arial" w:hAnsi="Arial" w:cs="Arial"/>
          <w:sz w:val="22"/>
          <w:szCs w:val="22"/>
        </w:rPr>
        <w:t>rincipal</w:t>
      </w:r>
    </w:p>
    <w:p w14:paraId="35A67621" w14:textId="77777777" w:rsidR="00241353" w:rsidRPr="00730CDF" w:rsidRDefault="00241353" w:rsidP="001F4CA4">
      <w:pPr>
        <w:numPr>
          <w:ilvl w:val="0"/>
          <w:numId w:val="8"/>
        </w:numPr>
        <w:tabs>
          <w:tab w:val="clear" w:pos="720"/>
          <w:tab w:val="num" w:pos="1080"/>
        </w:tabs>
        <w:spacing w:after="40"/>
        <w:ind w:left="1080"/>
        <w:rPr>
          <w:rFonts w:ascii="Arial" w:hAnsi="Arial" w:cs="Arial"/>
          <w:sz w:val="22"/>
          <w:szCs w:val="22"/>
        </w:rPr>
      </w:pPr>
      <w:r w:rsidRPr="00730CDF">
        <w:rPr>
          <w:rFonts w:ascii="Arial" w:hAnsi="Arial" w:cs="Arial"/>
          <w:sz w:val="22"/>
          <w:szCs w:val="22"/>
        </w:rPr>
        <w:t>two persons ho</w:t>
      </w:r>
      <w:r w:rsidR="001F4CA4">
        <w:rPr>
          <w:rFonts w:ascii="Arial" w:hAnsi="Arial" w:cs="Arial"/>
          <w:sz w:val="22"/>
          <w:szCs w:val="22"/>
        </w:rPr>
        <w:t>lding the office of S</w:t>
      </w:r>
      <w:r w:rsidR="006155E2" w:rsidRPr="00730CDF">
        <w:rPr>
          <w:rFonts w:ascii="Arial" w:hAnsi="Arial" w:cs="Arial"/>
          <w:sz w:val="22"/>
          <w:szCs w:val="22"/>
        </w:rPr>
        <w:t>heriff</w:t>
      </w:r>
      <w:r w:rsidR="00111DD6">
        <w:rPr>
          <w:rFonts w:ascii="Arial" w:hAnsi="Arial" w:cs="Arial"/>
          <w:sz w:val="22"/>
          <w:szCs w:val="22"/>
        </w:rPr>
        <w:t xml:space="preserve"> or </w:t>
      </w:r>
      <w:r w:rsidR="005F5D9A">
        <w:rPr>
          <w:rFonts w:ascii="Arial" w:hAnsi="Arial" w:cs="Arial"/>
          <w:sz w:val="22"/>
          <w:szCs w:val="22"/>
        </w:rPr>
        <w:t>Summary Sheriff</w:t>
      </w:r>
    </w:p>
    <w:p w14:paraId="4E0E9286" w14:textId="77777777" w:rsidR="00E63F9A" w:rsidRPr="00730CDF" w:rsidRDefault="00241353" w:rsidP="001F4CA4">
      <w:pPr>
        <w:numPr>
          <w:ilvl w:val="0"/>
          <w:numId w:val="8"/>
        </w:numPr>
        <w:tabs>
          <w:tab w:val="clear" w:pos="720"/>
          <w:tab w:val="num" w:pos="1080"/>
        </w:tabs>
        <w:spacing w:after="40"/>
        <w:ind w:left="1080"/>
        <w:rPr>
          <w:rFonts w:ascii="Arial" w:hAnsi="Arial" w:cs="Arial"/>
          <w:sz w:val="22"/>
          <w:szCs w:val="22"/>
        </w:rPr>
      </w:pPr>
      <w:r w:rsidRPr="00730CDF">
        <w:rPr>
          <w:rFonts w:ascii="Arial" w:hAnsi="Arial" w:cs="Arial"/>
          <w:sz w:val="22"/>
          <w:szCs w:val="22"/>
        </w:rPr>
        <w:fldChar w:fldCharType="begin"/>
      </w:r>
      <w:r w:rsidRPr="00730CDF">
        <w:rPr>
          <w:rFonts w:ascii="Arial" w:hAnsi="Arial" w:cs="Arial"/>
          <w:sz w:val="22"/>
          <w:szCs w:val="22"/>
        </w:rPr>
        <w:instrText xml:space="preserve"> SET j032S_11 “(f)” \* MERGEFORMAT </w:instrText>
      </w:r>
      <w:r w:rsidRPr="00730CDF">
        <w:rPr>
          <w:rFonts w:ascii="Arial" w:hAnsi="Arial" w:cs="Arial"/>
          <w:sz w:val="22"/>
          <w:szCs w:val="22"/>
        </w:rPr>
        <w:fldChar w:fldCharType="separate"/>
      </w:r>
      <w:bookmarkStart w:id="0" w:name="j032S_11"/>
      <w:r w:rsidRPr="00730CDF">
        <w:rPr>
          <w:rFonts w:ascii="Arial" w:hAnsi="Arial" w:cs="Arial"/>
          <w:noProof/>
          <w:sz w:val="22"/>
          <w:szCs w:val="22"/>
        </w:rPr>
        <w:t>(f)</w:t>
      </w:r>
      <w:bookmarkEnd w:id="0"/>
      <w:r w:rsidRPr="00730CDF">
        <w:rPr>
          <w:rFonts w:ascii="Arial" w:hAnsi="Arial" w:cs="Arial"/>
          <w:sz w:val="22"/>
          <w:szCs w:val="22"/>
        </w:rPr>
        <w:fldChar w:fldCharType="end"/>
      </w:r>
      <w:r w:rsidRPr="00730CDF">
        <w:rPr>
          <w:rFonts w:ascii="Arial" w:hAnsi="Arial" w:cs="Arial"/>
          <w:sz w:val="22"/>
          <w:szCs w:val="22"/>
        </w:rPr>
        <w:t>on</w:t>
      </w:r>
      <w:r w:rsidR="001F4CA4">
        <w:rPr>
          <w:rFonts w:ascii="Arial" w:hAnsi="Arial" w:cs="Arial"/>
          <w:sz w:val="22"/>
          <w:szCs w:val="22"/>
        </w:rPr>
        <w:t>e person holding the office of Justice of the P</w:t>
      </w:r>
      <w:r w:rsidRPr="00730CDF">
        <w:rPr>
          <w:rFonts w:ascii="Arial" w:hAnsi="Arial" w:cs="Arial"/>
          <w:sz w:val="22"/>
          <w:szCs w:val="22"/>
        </w:rPr>
        <w:t>eace</w:t>
      </w:r>
    </w:p>
    <w:p w14:paraId="201803E9" w14:textId="77777777" w:rsidR="00241353" w:rsidRPr="00730CDF" w:rsidRDefault="00E63F9A" w:rsidP="001F4CA4">
      <w:pPr>
        <w:numPr>
          <w:ilvl w:val="0"/>
          <w:numId w:val="8"/>
        </w:numPr>
        <w:tabs>
          <w:tab w:val="clear" w:pos="720"/>
          <w:tab w:val="num" w:pos="1080"/>
        </w:tabs>
        <w:spacing w:after="40"/>
        <w:ind w:left="1080"/>
        <w:rPr>
          <w:rFonts w:ascii="Arial" w:hAnsi="Arial" w:cs="Arial"/>
          <w:sz w:val="22"/>
          <w:szCs w:val="22"/>
        </w:rPr>
      </w:pPr>
      <w:r w:rsidRPr="00730CDF">
        <w:rPr>
          <w:rFonts w:ascii="Arial" w:hAnsi="Arial" w:cs="Arial"/>
          <w:sz w:val="22"/>
          <w:szCs w:val="22"/>
        </w:rPr>
        <w:t>one person holding the office of President of a First Tier Tribunal</w:t>
      </w:r>
      <w:r w:rsidR="00241353" w:rsidRPr="00730CDF">
        <w:rPr>
          <w:rFonts w:ascii="Arial" w:hAnsi="Arial" w:cs="Arial"/>
          <w:sz w:val="22"/>
          <w:szCs w:val="22"/>
        </w:rPr>
        <w:t>.</w:t>
      </w:r>
    </w:p>
    <w:p w14:paraId="545AC454" w14:textId="77777777" w:rsidR="00241353" w:rsidRPr="00353855" w:rsidRDefault="00241353" w:rsidP="003162F1">
      <w:pPr>
        <w:rPr>
          <w:rFonts w:ascii="Arial" w:hAnsi="Arial" w:cs="Arial"/>
          <w:sz w:val="16"/>
          <w:szCs w:val="16"/>
        </w:rPr>
      </w:pPr>
    </w:p>
    <w:p w14:paraId="392ABDAE" w14:textId="77777777" w:rsidR="006155E2" w:rsidRPr="00730CDF" w:rsidRDefault="00241353" w:rsidP="006E530B">
      <w:pPr>
        <w:spacing w:after="40"/>
        <w:rPr>
          <w:rFonts w:ascii="Arial" w:hAnsi="Arial" w:cs="Arial"/>
          <w:sz w:val="22"/>
          <w:szCs w:val="22"/>
        </w:rPr>
      </w:pPr>
      <w:r w:rsidRPr="00730CDF">
        <w:rPr>
          <w:rFonts w:ascii="Arial" w:hAnsi="Arial" w:cs="Arial"/>
          <w:sz w:val="22"/>
          <w:szCs w:val="22"/>
        </w:rPr>
        <w:fldChar w:fldCharType="begin"/>
      </w:r>
      <w:r w:rsidRPr="00730CDF">
        <w:rPr>
          <w:rFonts w:ascii="Arial" w:hAnsi="Arial" w:cs="Arial"/>
          <w:sz w:val="22"/>
          <w:szCs w:val="22"/>
        </w:rPr>
        <w:instrText xml:space="preserve"> SET j032S_13 “(3)” \* MERGEFORMAT </w:instrText>
      </w:r>
      <w:r w:rsidRPr="00730CDF">
        <w:rPr>
          <w:rFonts w:ascii="Arial" w:hAnsi="Arial" w:cs="Arial"/>
          <w:sz w:val="22"/>
          <w:szCs w:val="22"/>
        </w:rPr>
        <w:fldChar w:fldCharType="separate"/>
      </w:r>
      <w:bookmarkStart w:id="1" w:name="j032S_13"/>
      <w:r w:rsidRPr="00730CDF">
        <w:rPr>
          <w:rFonts w:ascii="Arial" w:hAnsi="Arial" w:cs="Arial"/>
          <w:noProof/>
          <w:sz w:val="22"/>
          <w:szCs w:val="22"/>
        </w:rPr>
        <w:t>(3)</w:t>
      </w:r>
      <w:bookmarkEnd w:id="1"/>
      <w:r w:rsidRPr="00730CDF">
        <w:rPr>
          <w:rFonts w:ascii="Arial" w:hAnsi="Arial" w:cs="Arial"/>
          <w:sz w:val="22"/>
          <w:szCs w:val="22"/>
        </w:rPr>
        <w:fldChar w:fldCharType="end"/>
      </w:r>
      <w:r w:rsidRPr="00730CDF">
        <w:rPr>
          <w:rFonts w:ascii="Arial" w:hAnsi="Arial" w:cs="Arial"/>
          <w:sz w:val="22"/>
          <w:szCs w:val="22"/>
        </w:rPr>
        <w:t xml:space="preserve">The non-judicial members </w:t>
      </w:r>
      <w:r w:rsidR="006155E2" w:rsidRPr="00730CDF">
        <w:rPr>
          <w:rFonts w:ascii="Arial" w:hAnsi="Arial" w:cs="Arial"/>
          <w:sz w:val="22"/>
          <w:szCs w:val="22"/>
        </w:rPr>
        <w:t>are:</w:t>
      </w:r>
    </w:p>
    <w:p w14:paraId="37BB9D05" w14:textId="77777777" w:rsidR="00241353" w:rsidRPr="00730CDF" w:rsidRDefault="00241353" w:rsidP="006E530B">
      <w:pPr>
        <w:numPr>
          <w:ilvl w:val="0"/>
          <w:numId w:val="9"/>
        </w:numPr>
        <w:tabs>
          <w:tab w:val="clear" w:pos="720"/>
          <w:tab w:val="num" w:pos="1080"/>
        </w:tabs>
        <w:spacing w:after="40"/>
        <w:ind w:left="1080"/>
        <w:rPr>
          <w:rFonts w:ascii="Arial" w:hAnsi="Arial" w:cs="Arial"/>
          <w:sz w:val="22"/>
          <w:szCs w:val="22"/>
        </w:rPr>
      </w:pPr>
      <w:r w:rsidRPr="00730CDF">
        <w:rPr>
          <w:rFonts w:ascii="Arial" w:hAnsi="Arial" w:cs="Arial"/>
          <w:sz w:val="22"/>
          <w:szCs w:val="22"/>
        </w:rPr>
        <w:t>an advocate</w:t>
      </w:r>
      <w:r w:rsidR="006155E2" w:rsidRPr="00730CDF">
        <w:rPr>
          <w:rFonts w:ascii="Arial" w:hAnsi="Arial" w:cs="Arial"/>
          <w:sz w:val="22"/>
          <w:szCs w:val="22"/>
        </w:rPr>
        <w:t xml:space="preserve"> practising in Scotland</w:t>
      </w:r>
    </w:p>
    <w:p w14:paraId="3383965E" w14:textId="77777777" w:rsidR="00241353" w:rsidRPr="00730CDF" w:rsidRDefault="00241353" w:rsidP="006E530B">
      <w:pPr>
        <w:numPr>
          <w:ilvl w:val="0"/>
          <w:numId w:val="9"/>
        </w:numPr>
        <w:tabs>
          <w:tab w:val="clear" w:pos="720"/>
          <w:tab w:val="num" w:pos="1080"/>
        </w:tabs>
        <w:spacing w:after="40"/>
        <w:ind w:left="1080"/>
        <w:rPr>
          <w:rFonts w:ascii="Arial" w:hAnsi="Arial" w:cs="Arial"/>
          <w:sz w:val="22"/>
          <w:szCs w:val="22"/>
        </w:rPr>
      </w:pPr>
      <w:r w:rsidRPr="00730CDF">
        <w:rPr>
          <w:rFonts w:ascii="Arial" w:hAnsi="Arial" w:cs="Arial"/>
          <w:sz w:val="22"/>
          <w:szCs w:val="22"/>
        </w:rPr>
        <w:fldChar w:fldCharType="begin"/>
      </w:r>
      <w:r w:rsidRPr="00730CDF">
        <w:rPr>
          <w:rFonts w:ascii="Arial" w:hAnsi="Arial" w:cs="Arial"/>
          <w:sz w:val="22"/>
          <w:szCs w:val="22"/>
        </w:rPr>
        <w:instrText xml:space="preserve"> SET j032S_3 “(b)” \* MERGEFORMAT </w:instrText>
      </w:r>
      <w:r w:rsidRPr="00730CDF">
        <w:rPr>
          <w:rFonts w:ascii="Arial" w:hAnsi="Arial" w:cs="Arial"/>
          <w:sz w:val="22"/>
          <w:szCs w:val="22"/>
        </w:rPr>
        <w:fldChar w:fldCharType="separate"/>
      </w:r>
      <w:bookmarkStart w:id="2" w:name="j032S_3"/>
      <w:r w:rsidRPr="00730CDF">
        <w:rPr>
          <w:rFonts w:ascii="Arial" w:hAnsi="Arial" w:cs="Arial"/>
          <w:noProof/>
          <w:sz w:val="22"/>
          <w:szCs w:val="22"/>
        </w:rPr>
        <w:t>(b)</w:t>
      </w:r>
      <w:bookmarkEnd w:id="2"/>
      <w:r w:rsidRPr="00730CDF">
        <w:rPr>
          <w:rFonts w:ascii="Arial" w:hAnsi="Arial" w:cs="Arial"/>
          <w:sz w:val="22"/>
          <w:szCs w:val="22"/>
        </w:rPr>
        <w:fldChar w:fldCharType="end"/>
      </w:r>
      <w:r w:rsidRPr="00730CDF">
        <w:rPr>
          <w:rFonts w:ascii="Arial" w:hAnsi="Arial" w:cs="Arial"/>
          <w:sz w:val="22"/>
          <w:szCs w:val="22"/>
        </w:rPr>
        <w:t xml:space="preserve">a solicitor practising </w:t>
      </w:r>
      <w:r w:rsidR="006155E2" w:rsidRPr="00730CDF">
        <w:rPr>
          <w:rFonts w:ascii="Arial" w:hAnsi="Arial" w:cs="Arial"/>
          <w:sz w:val="22"/>
          <w:szCs w:val="22"/>
        </w:rPr>
        <w:t>in Scotland</w:t>
      </w:r>
    </w:p>
    <w:p w14:paraId="5A2C6DE9" w14:textId="77777777" w:rsidR="00241353" w:rsidRPr="00730CDF" w:rsidRDefault="00241353" w:rsidP="006E530B">
      <w:pPr>
        <w:numPr>
          <w:ilvl w:val="0"/>
          <w:numId w:val="9"/>
        </w:numPr>
        <w:tabs>
          <w:tab w:val="clear" w:pos="720"/>
          <w:tab w:val="num" w:pos="1080"/>
        </w:tabs>
        <w:spacing w:after="40"/>
        <w:ind w:left="1080"/>
        <w:rPr>
          <w:rFonts w:ascii="Arial" w:hAnsi="Arial" w:cs="Arial"/>
          <w:sz w:val="22"/>
          <w:szCs w:val="22"/>
        </w:rPr>
      </w:pPr>
      <w:r w:rsidRPr="00730CDF">
        <w:rPr>
          <w:rFonts w:ascii="Arial" w:hAnsi="Arial" w:cs="Arial"/>
          <w:sz w:val="22"/>
          <w:szCs w:val="22"/>
        </w:rPr>
        <w:t>the Chief Executive</w:t>
      </w:r>
      <w:r w:rsidR="00E63F9A" w:rsidRPr="00730CDF">
        <w:rPr>
          <w:rFonts w:ascii="Arial" w:hAnsi="Arial" w:cs="Arial"/>
          <w:sz w:val="22"/>
          <w:szCs w:val="22"/>
        </w:rPr>
        <w:t xml:space="preserve"> of the SCTS</w:t>
      </w:r>
    </w:p>
    <w:p w14:paraId="758174B5" w14:textId="77777777" w:rsidR="00241353" w:rsidRPr="00730CDF" w:rsidRDefault="00241353" w:rsidP="006E530B">
      <w:pPr>
        <w:numPr>
          <w:ilvl w:val="0"/>
          <w:numId w:val="9"/>
        </w:numPr>
        <w:tabs>
          <w:tab w:val="clear" w:pos="720"/>
          <w:tab w:val="num" w:pos="1080"/>
        </w:tabs>
        <w:spacing w:after="40"/>
        <w:ind w:left="1080"/>
        <w:rPr>
          <w:rFonts w:ascii="Arial" w:hAnsi="Arial" w:cs="Arial"/>
          <w:sz w:val="22"/>
          <w:szCs w:val="22"/>
        </w:rPr>
      </w:pPr>
      <w:r w:rsidRPr="00730CDF">
        <w:rPr>
          <w:rFonts w:ascii="Arial" w:hAnsi="Arial" w:cs="Arial"/>
          <w:sz w:val="22"/>
          <w:szCs w:val="22"/>
        </w:rPr>
        <w:t xml:space="preserve">three other </w:t>
      </w:r>
      <w:r w:rsidR="006155E2" w:rsidRPr="00730CDF">
        <w:rPr>
          <w:rFonts w:ascii="Arial" w:hAnsi="Arial" w:cs="Arial"/>
          <w:sz w:val="22"/>
          <w:szCs w:val="22"/>
        </w:rPr>
        <w:t>people</w:t>
      </w:r>
      <w:r w:rsidRPr="00730CDF">
        <w:rPr>
          <w:rFonts w:ascii="Arial" w:hAnsi="Arial" w:cs="Arial"/>
          <w:sz w:val="22"/>
          <w:szCs w:val="22"/>
        </w:rPr>
        <w:t xml:space="preserve"> </w:t>
      </w:r>
      <w:r w:rsidR="006155E2" w:rsidRPr="00730CDF">
        <w:rPr>
          <w:rFonts w:ascii="Arial" w:hAnsi="Arial" w:cs="Arial"/>
          <w:sz w:val="22"/>
          <w:szCs w:val="22"/>
        </w:rPr>
        <w:t>not</w:t>
      </w:r>
      <w:r w:rsidRPr="00730CDF">
        <w:rPr>
          <w:rFonts w:ascii="Arial" w:hAnsi="Arial" w:cs="Arial"/>
          <w:sz w:val="22"/>
          <w:szCs w:val="22"/>
        </w:rPr>
        <w:t xml:space="preserve"> qualified for appointment as a judicial member or </w:t>
      </w:r>
      <w:r w:rsidR="006155E2" w:rsidRPr="00730CDF">
        <w:rPr>
          <w:rFonts w:ascii="Arial" w:hAnsi="Arial" w:cs="Arial"/>
          <w:sz w:val="22"/>
          <w:szCs w:val="22"/>
        </w:rPr>
        <w:t>as</w:t>
      </w:r>
      <w:r w:rsidRPr="00730CDF">
        <w:rPr>
          <w:rFonts w:ascii="Arial" w:hAnsi="Arial" w:cs="Arial"/>
          <w:sz w:val="22"/>
          <w:szCs w:val="22"/>
        </w:rPr>
        <w:t xml:space="preserve"> an advocate or solicitor practising in Scotland.</w:t>
      </w:r>
    </w:p>
    <w:p w14:paraId="4F33B957" w14:textId="77777777" w:rsidR="00D963EE" w:rsidRPr="00730CDF" w:rsidRDefault="00D963EE" w:rsidP="003162F1">
      <w:pPr>
        <w:rPr>
          <w:rFonts w:ascii="Arial" w:hAnsi="Arial" w:cs="Arial"/>
          <w:b/>
          <w:sz w:val="22"/>
          <w:szCs w:val="22"/>
        </w:rPr>
      </w:pPr>
    </w:p>
    <w:p w14:paraId="0E5A0DE3" w14:textId="77777777" w:rsidR="00241353" w:rsidRPr="00730CDF" w:rsidRDefault="00695CD8" w:rsidP="00332039">
      <w:pPr>
        <w:tabs>
          <w:tab w:val="left" w:pos="426"/>
        </w:tabs>
        <w:rPr>
          <w:rFonts w:ascii="Arial" w:hAnsi="Arial" w:cs="Arial"/>
          <w:b/>
          <w:sz w:val="22"/>
          <w:szCs w:val="22"/>
        </w:rPr>
      </w:pPr>
      <w:r w:rsidRPr="00730CDF">
        <w:rPr>
          <w:rFonts w:ascii="Arial" w:hAnsi="Arial" w:cs="Arial"/>
          <w:b/>
          <w:sz w:val="22"/>
          <w:szCs w:val="22"/>
        </w:rPr>
        <w:t xml:space="preserve">Your </w:t>
      </w:r>
      <w:r w:rsidR="00241353" w:rsidRPr="00730CDF">
        <w:rPr>
          <w:rFonts w:ascii="Arial" w:hAnsi="Arial" w:cs="Arial"/>
          <w:b/>
          <w:sz w:val="22"/>
          <w:szCs w:val="22"/>
        </w:rPr>
        <w:t xml:space="preserve">Role </w:t>
      </w:r>
    </w:p>
    <w:p w14:paraId="2FD36853" w14:textId="77777777" w:rsidR="00042F45" w:rsidRPr="00730CDF" w:rsidRDefault="00042F45" w:rsidP="003162F1">
      <w:pPr>
        <w:rPr>
          <w:rFonts w:ascii="Arial" w:hAnsi="Arial" w:cs="Arial"/>
          <w:b/>
          <w:sz w:val="22"/>
          <w:szCs w:val="22"/>
        </w:rPr>
      </w:pPr>
    </w:p>
    <w:p w14:paraId="5C560E18" w14:textId="2B98CB26" w:rsidR="00241353" w:rsidRDefault="00465017" w:rsidP="00353855">
      <w:pPr>
        <w:rPr>
          <w:rFonts w:ascii="Arial" w:hAnsi="Arial" w:cs="Arial"/>
          <w:sz w:val="22"/>
          <w:szCs w:val="22"/>
        </w:rPr>
      </w:pPr>
      <w:r w:rsidRPr="006F220E">
        <w:rPr>
          <w:rFonts w:ascii="Arial" w:hAnsi="Arial" w:cs="Arial"/>
          <w:sz w:val="22"/>
          <w:szCs w:val="22"/>
        </w:rPr>
        <w:t xml:space="preserve">The Lord President is seeking to appoint </w:t>
      </w:r>
      <w:r w:rsidR="006F220E" w:rsidRPr="006F220E">
        <w:rPr>
          <w:rFonts w:ascii="Arial" w:hAnsi="Arial" w:cs="Arial"/>
          <w:sz w:val="22"/>
          <w:szCs w:val="22"/>
        </w:rPr>
        <w:t>a</w:t>
      </w:r>
      <w:r w:rsidR="005F5D9A" w:rsidRPr="006F220E">
        <w:rPr>
          <w:rFonts w:ascii="Arial" w:hAnsi="Arial" w:cs="Arial"/>
          <w:sz w:val="22"/>
          <w:szCs w:val="22"/>
        </w:rPr>
        <w:t xml:space="preserve"> </w:t>
      </w:r>
      <w:r w:rsidR="00497ADE" w:rsidRPr="00497ADE">
        <w:rPr>
          <w:rFonts w:ascii="Arial" w:hAnsi="Arial" w:cs="Arial"/>
          <w:sz w:val="22"/>
          <w:szCs w:val="22"/>
        </w:rPr>
        <w:t xml:space="preserve">Non-Executive Board Member </w:t>
      </w:r>
      <w:r w:rsidR="006F220E" w:rsidRPr="006F220E">
        <w:rPr>
          <w:rFonts w:ascii="Arial" w:hAnsi="Arial" w:cs="Arial"/>
          <w:sz w:val="22"/>
          <w:szCs w:val="22"/>
        </w:rPr>
        <w:t>to the Board.</w:t>
      </w:r>
      <w:r w:rsidR="00111DD6" w:rsidRPr="006F220E">
        <w:rPr>
          <w:rFonts w:ascii="Arial" w:hAnsi="Arial" w:cs="Arial"/>
          <w:sz w:val="22"/>
          <w:szCs w:val="22"/>
        </w:rPr>
        <w:t xml:space="preserve"> </w:t>
      </w:r>
      <w:r w:rsidR="006F220E" w:rsidRPr="006F220E">
        <w:rPr>
          <w:rFonts w:ascii="Arial" w:hAnsi="Arial" w:cs="Arial"/>
          <w:sz w:val="22"/>
          <w:szCs w:val="22"/>
        </w:rPr>
        <w:t xml:space="preserve"> </w:t>
      </w:r>
      <w:r w:rsidR="00CD55FD">
        <w:rPr>
          <w:rFonts w:ascii="Arial" w:hAnsi="Arial" w:cs="Arial"/>
        </w:rPr>
        <w:t xml:space="preserve">To be eligible for appointment you must </w:t>
      </w:r>
      <w:r w:rsidR="00CD55FD" w:rsidRPr="002C09D7">
        <w:rPr>
          <w:rFonts w:ascii="Arial" w:hAnsi="Arial" w:cs="Arial"/>
          <w:b/>
        </w:rPr>
        <w:t>not</w:t>
      </w:r>
      <w:r w:rsidR="00CD55FD" w:rsidRPr="00C95490">
        <w:rPr>
          <w:rFonts w:ascii="Arial" w:hAnsi="Arial" w:cs="Arial"/>
        </w:rPr>
        <w:t xml:space="preserve"> otherwise</w:t>
      </w:r>
      <w:r w:rsidR="00CD55FD">
        <w:rPr>
          <w:rFonts w:ascii="Arial" w:hAnsi="Arial" w:cs="Arial"/>
        </w:rPr>
        <w:t xml:space="preserve"> be</w:t>
      </w:r>
      <w:r w:rsidR="00CD55FD" w:rsidRPr="00C95490">
        <w:rPr>
          <w:rFonts w:ascii="Arial" w:hAnsi="Arial" w:cs="Arial"/>
        </w:rPr>
        <w:t xml:space="preserve"> qualified for appointment as a judicial member or as an advocate or solicitor practising in Scotland.</w:t>
      </w:r>
      <w:r w:rsidR="00CD55FD">
        <w:rPr>
          <w:rFonts w:ascii="Arial" w:hAnsi="Arial" w:cs="Arial"/>
        </w:rPr>
        <w:t xml:space="preserve">  </w:t>
      </w:r>
      <w:r w:rsidR="009B0260" w:rsidRPr="006F220E">
        <w:rPr>
          <w:rFonts w:ascii="Arial" w:hAnsi="Arial" w:cs="Arial"/>
          <w:sz w:val="22"/>
          <w:szCs w:val="22"/>
        </w:rPr>
        <w:t>Together with</w:t>
      </w:r>
      <w:r w:rsidR="00695CD8" w:rsidRPr="006F220E">
        <w:rPr>
          <w:rFonts w:ascii="Arial" w:hAnsi="Arial" w:cs="Arial"/>
          <w:sz w:val="22"/>
          <w:szCs w:val="22"/>
        </w:rPr>
        <w:t xml:space="preserve"> other</w:t>
      </w:r>
      <w:r w:rsidR="009B0260" w:rsidRPr="006F220E">
        <w:rPr>
          <w:rFonts w:ascii="Arial" w:hAnsi="Arial" w:cs="Arial"/>
          <w:sz w:val="22"/>
          <w:szCs w:val="22"/>
        </w:rPr>
        <w:t xml:space="preserve"> </w:t>
      </w:r>
      <w:r w:rsidR="00D05CA6" w:rsidRPr="006F220E">
        <w:rPr>
          <w:rFonts w:ascii="Arial" w:hAnsi="Arial" w:cs="Arial"/>
          <w:sz w:val="22"/>
          <w:szCs w:val="22"/>
        </w:rPr>
        <w:t>Board</w:t>
      </w:r>
      <w:r w:rsidR="00695CD8" w:rsidRPr="006F220E">
        <w:rPr>
          <w:rFonts w:ascii="Arial" w:hAnsi="Arial" w:cs="Arial"/>
          <w:sz w:val="22"/>
          <w:szCs w:val="22"/>
        </w:rPr>
        <w:t xml:space="preserve"> </w:t>
      </w:r>
      <w:r w:rsidR="00931587" w:rsidRPr="006F220E">
        <w:rPr>
          <w:rFonts w:ascii="Arial" w:hAnsi="Arial" w:cs="Arial"/>
          <w:sz w:val="22"/>
          <w:szCs w:val="22"/>
        </w:rPr>
        <w:t>m</w:t>
      </w:r>
      <w:r w:rsidR="00113CF5" w:rsidRPr="006F220E">
        <w:rPr>
          <w:rFonts w:ascii="Arial" w:hAnsi="Arial" w:cs="Arial"/>
          <w:sz w:val="22"/>
          <w:szCs w:val="22"/>
        </w:rPr>
        <w:t>embers</w:t>
      </w:r>
      <w:r w:rsidR="005A184A" w:rsidRPr="006F220E">
        <w:rPr>
          <w:rFonts w:ascii="Arial" w:hAnsi="Arial" w:cs="Arial"/>
          <w:sz w:val="22"/>
          <w:szCs w:val="22"/>
        </w:rPr>
        <w:t>,</w:t>
      </w:r>
      <w:r w:rsidR="00113CF5" w:rsidRPr="006F220E">
        <w:rPr>
          <w:rFonts w:ascii="Arial" w:hAnsi="Arial" w:cs="Arial"/>
          <w:sz w:val="22"/>
          <w:szCs w:val="22"/>
        </w:rPr>
        <w:t xml:space="preserve"> </w:t>
      </w:r>
      <w:r w:rsidR="00695CD8" w:rsidRPr="006F220E">
        <w:rPr>
          <w:rFonts w:ascii="Arial" w:hAnsi="Arial" w:cs="Arial"/>
          <w:sz w:val="22"/>
          <w:szCs w:val="22"/>
        </w:rPr>
        <w:t>you will be</w:t>
      </w:r>
      <w:r w:rsidR="00113CF5" w:rsidRPr="006F220E">
        <w:rPr>
          <w:rFonts w:ascii="Arial" w:hAnsi="Arial" w:cs="Arial"/>
          <w:sz w:val="22"/>
          <w:szCs w:val="22"/>
        </w:rPr>
        <w:t xml:space="preserve"> responsible for the </w:t>
      </w:r>
      <w:r w:rsidR="0061399A" w:rsidRPr="006F220E">
        <w:rPr>
          <w:rFonts w:ascii="Arial" w:hAnsi="Arial" w:cs="Arial"/>
          <w:sz w:val="22"/>
          <w:szCs w:val="22"/>
        </w:rPr>
        <w:t xml:space="preserve">strategic </w:t>
      </w:r>
      <w:r w:rsidR="00113CF5" w:rsidRPr="006F220E">
        <w:rPr>
          <w:rFonts w:ascii="Arial" w:hAnsi="Arial" w:cs="Arial"/>
          <w:sz w:val="22"/>
          <w:szCs w:val="22"/>
        </w:rPr>
        <w:t>leadership and direction of the</w:t>
      </w:r>
      <w:r w:rsidR="005A184A" w:rsidRPr="006F220E">
        <w:rPr>
          <w:rFonts w:ascii="Arial" w:hAnsi="Arial" w:cs="Arial"/>
          <w:sz w:val="22"/>
          <w:szCs w:val="22"/>
        </w:rPr>
        <w:t xml:space="preserve"> SC</w:t>
      </w:r>
      <w:r w:rsidR="00E63F9A" w:rsidRPr="006F220E">
        <w:rPr>
          <w:rFonts w:ascii="Arial" w:hAnsi="Arial" w:cs="Arial"/>
          <w:sz w:val="22"/>
          <w:szCs w:val="22"/>
        </w:rPr>
        <w:t>T</w:t>
      </w:r>
      <w:r w:rsidR="005A184A" w:rsidRPr="006F220E">
        <w:rPr>
          <w:rFonts w:ascii="Arial" w:hAnsi="Arial" w:cs="Arial"/>
          <w:sz w:val="22"/>
          <w:szCs w:val="22"/>
        </w:rPr>
        <w:t>S,</w:t>
      </w:r>
      <w:r w:rsidR="00113CF5" w:rsidRPr="006F220E">
        <w:rPr>
          <w:rFonts w:ascii="Arial" w:hAnsi="Arial" w:cs="Arial"/>
          <w:sz w:val="22"/>
          <w:szCs w:val="22"/>
        </w:rPr>
        <w:t xml:space="preserve"> ensuring that it carrie</w:t>
      </w:r>
      <w:r w:rsidR="005A184A" w:rsidRPr="006F220E">
        <w:rPr>
          <w:rFonts w:ascii="Arial" w:hAnsi="Arial" w:cs="Arial"/>
          <w:sz w:val="22"/>
          <w:szCs w:val="22"/>
        </w:rPr>
        <w:t>s out its functions effectively</w:t>
      </w:r>
      <w:r w:rsidR="0083512E" w:rsidRPr="006F220E">
        <w:rPr>
          <w:rFonts w:ascii="Arial" w:hAnsi="Arial" w:cs="Arial"/>
          <w:sz w:val="22"/>
          <w:szCs w:val="22"/>
        </w:rPr>
        <w:t xml:space="preserve"> and</w:t>
      </w:r>
      <w:r w:rsidR="005A184A" w:rsidRPr="006F220E">
        <w:rPr>
          <w:rFonts w:ascii="Arial" w:hAnsi="Arial" w:cs="Arial"/>
          <w:sz w:val="22"/>
          <w:szCs w:val="22"/>
        </w:rPr>
        <w:t xml:space="preserve"> </w:t>
      </w:r>
      <w:r w:rsidR="0083512E" w:rsidRPr="006F220E">
        <w:rPr>
          <w:rFonts w:ascii="Arial" w:hAnsi="Arial" w:cs="Arial"/>
          <w:sz w:val="22"/>
          <w:szCs w:val="22"/>
        </w:rPr>
        <w:t>efficiently</w:t>
      </w:r>
      <w:r w:rsidR="00113CF5" w:rsidRPr="006F220E">
        <w:rPr>
          <w:rFonts w:ascii="Arial" w:hAnsi="Arial" w:cs="Arial"/>
          <w:sz w:val="22"/>
          <w:szCs w:val="22"/>
        </w:rPr>
        <w:t xml:space="preserve"> and that it meets the aims and objectives agreed between the SC</w:t>
      </w:r>
      <w:r w:rsidR="00E63F9A" w:rsidRPr="006F220E">
        <w:rPr>
          <w:rFonts w:ascii="Arial" w:hAnsi="Arial" w:cs="Arial"/>
          <w:sz w:val="22"/>
          <w:szCs w:val="22"/>
        </w:rPr>
        <w:t>T</w:t>
      </w:r>
      <w:r w:rsidR="00113CF5" w:rsidRPr="006F220E">
        <w:rPr>
          <w:rFonts w:ascii="Arial" w:hAnsi="Arial" w:cs="Arial"/>
          <w:sz w:val="22"/>
          <w:szCs w:val="22"/>
        </w:rPr>
        <w:t xml:space="preserve">S and the Scottish Ministers recorded in the </w:t>
      </w:r>
      <w:hyperlink r:id="rId12" w:history="1">
        <w:r w:rsidR="005F5D9A" w:rsidRPr="00E860FD">
          <w:rPr>
            <w:rStyle w:val="Hyperlink"/>
            <w:rFonts w:ascii="Arial" w:hAnsi="Arial" w:cs="Arial"/>
            <w:sz w:val="22"/>
            <w:szCs w:val="22"/>
          </w:rPr>
          <w:t xml:space="preserve">Corporate Plan </w:t>
        </w:r>
        <w:r w:rsidR="00191EF2" w:rsidRPr="00E860FD">
          <w:rPr>
            <w:rStyle w:val="Hyperlink"/>
            <w:rFonts w:ascii="Arial" w:hAnsi="Arial" w:cs="Arial"/>
            <w:sz w:val="22"/>
            <w:szCs w:val="22"/>
          </w:rPr>
          <w:t>2026-29</w:t>
        </w:r>
      </w:hyperlink>
      <w:r w:rsidR="00191EF2">
        <w:rPr>
          <w:rFonts w:ascii="Arial" w:hAnsi="Arial" w:cs="Arial"/>
          <w:sz w:val="22"/>
          <w:szCs w:val="22"/>
        </w:rPr>
        <w:t>.</w:t>
      </w:r>
      <w:r w:rsidR="00113CF5" w:rsidRPr="00ED29B9">
        <w:rPr>
          <w:rFonts w:ascii="Arial" w:hAnsi="Arial" w:cs="Arial"/>
          <w:sz w:val="22"/>
          <w:szCs w:val="22"/>
        </w:rPr>
        <w:t xml:space="preserve"> </w:t>
      </w:r>
    </w:p>
    <w:p w14:paraId="6C6795AB" w14:textId="77777777" w:rsidR="00353855" w:rsidRPr="00ED29B9" w:rsidRDefault="00353855" w:rsidP="00353855">
      <w:pPr>
        <w:rPr>
          <w:rFonts w:ascii="Arial" w:hAnsi="Arial" w:cs="Arial"/>
          <w:sz w:val="22"/>
          <w:szCs w:val="22"/>
        </w:rPr>
      </w:pPr>
    </w:p>
    <w:p w14:paraId="5CE5B0FD" w14:textId="77777777" w:rsidR="00241353" w:rsidRPr="00ED29B9" w:rsidRDefault="00241353" w:rsidP="006E530B">
      <w:pPr>
        <w:spacing w:after="40"/>
        <w:rPr>
          <w:rFonts w:ascii="Arial" w:hAnsi="Arial" w:cs="Arial"/>
          <w:sz w:val="22"/>
          <w:szCs w:val="22"/>
        </w:rPr>
      </w:pPr>
      <w:r w:rsidRPr="00ED29B9">
        <w:rPr>
          <w:rFonts w:ascii="Arial" w:hAnsi="Arial" w:cs="Arial"/>
          <w:sz w:val="22"/>
          <w:szCs w:val="22"/>
        </w:rPr>
        <w:t xml:space="preserve">In </w:t>
      </w:r>
      <w:r w:rsidR="005A184A" w:rsidRPr="00ED29B9">
        <w:rPr>
          <w:rFonts w:ascii="Arial" w:hAnsi="Arial" w:cs="Arial"/>
          <w:sz w:val="22"/>
          <w:szCs w:val="22"/>
        </w:rPr>
        <w:t xml:space="preserve">discharging </w:t>
      </w:r>
      <w:r w:rsidR="008457C3" w:rsidRPr="00ED29B9">
        <w:rPr>
          <w:rFonts w:ascii="Arial" w:hAnsi="Arial" w:cs="Arial"/>
          <w:sz w:val="22"/>
          <w:szCs w:val="22"/>
        </w:rPr>
        <w:t xml:space="preserve">these strategic responsibilities you will need to </w:t>
      </w:r>
      <w:r w:rsidR="00931587" w:rsidRPr="00ED29B9">
        <w:rPr>
          <w:rFonts w:ascii="Arial" w:hAnsi="Arial" w:cs="Arial"/>
          <w:sz w:val="22"/>
          <w:szCs w:val="22"/>
        </w:rPr>
        <w:t>ensure</w:t>
      </w:r>
      <w:r w:rsidR="008457C3" w:rsidRPr="00ED29B9">
        <w:rPr>
          <w:rFonts w:ascii="Arial" w:hAnsi="Arial" w:cs="Arial"/>
          <w:sz w:val="22"/>
          <w:szCs w:val="22"/>
        </w:rPr>
        <w:t xml:space="preserve"> that the SC</w:t>
      </w:r>
      <w:r w:rsidR="00E63F9A" w:rsidRPr="00ED29B9">
        <w:rPr>
          <w:rFonts w:ascii="Arial" w:hAnsi="Arial" w:cs="Arial"/>
          <w:sz w:val="22"/>
          <w:szCs w:val="22"/>
        </w:rPr>
        <w:t>TS</w:t>
      </w:r>
      <w:r w:rsidR="008457C3" w:rsidRPr="00ED29B9">
        <w:rPr>
          <w:rFonts w:ascii="Arial" w:hAnsi="Arial" w:cs="Arial"/>
          <w:sz w:val="22"/>
          <w:szCs w:val="22"/>
        </w:rPr>
        <w:t>:</w:t>
      </w:r>
    </w:p>
    <w:p w14:paraId="72C3BB17" w14:textId="77777777" w:rsidR="00241353" w:rsidRPr="00ED29B9" w:rsidRDefault="008457C3" w:rsidP="00353855">
      <w:pPr>
        <w:numPr>
          <w:ilvl w:val="0"/>
          <w:numId w:val="19"/>
        </w:numPr>
        <w:ind w:left="714" w:hanging="357"/>
        <w:rPr>
          <w:rFonts w:ascii="Arial" w:hAnsi="Arial" w:cs="Arial"/>
          <w:sz w:val="22"/>
          <w:szCs w:val="22"/>
        </w:rPr>
      </w:pPr>
      <w:r w:rsidRPr="00ED29B9">
        <w:rPr>
          <w:rFonts w:ascii="Arial" w:hAnsi="Arial" w:cs="Arial"/>
          <w:sz w:val="22"/>
          <w:szCs w:val="22"/>
        </w:rPr>
        <w:t>tak</w:t>
      </w:r>
      <w:r w:rsidR="00E63F9A" w:rsidRPr="00ED29B9">
        <w:rPr>
          <w:rFonts w:ascii="Arial" w:hAnsi="Arial" w:cs="Arial"/>
          <w:sz w:val="22"/>
          <w:szCs w:val="22"/>
        </w:rPr>
        <w:t>es</w:t>
      </w:r>
      <w:r w:rsidR="00241353" w:rsidRPr="00ED29B9">
        <w:rPr>
          <w:rFonts w:ascii="Arial" w:hAnsi="Arial" w:cs="Arial"/>
          <w:sz w:val="22"/>
          <w:szCs w:val="22"/>
        </w:rPr>
        <w:t xml:space="preserve"> account</w:t>
      </w:r>
      <w:r w:rsidRPr="00ED29B9">
        <w:rPr>
          <w:rFonts w:ascii="Arial" w:hAnsi="Arial" w:cs="Arial"/>
          <w:sz w:val="22"/>
          <w:szCs w:val="22"/>
        </w:rPr>
        <w:t xml:space="preserve"> </w:t>
      </w:r>
      <w:r w:rsidR="00241353" w:rsidRPr="00ED29B9">
        <w:rPr>
          <w:rFonts w:ascii="Arial" w:hAnsi="Arial" w:cs="Arial"/>
          <w:sz w:val="22"/>
          <w:szCs w:val="22"/>
        </w:rPr>
        <w:t>of the needs of members of the public and those involved in pro</w:t>
      </w:r>
      <w:r w:rsidRPr="00ED29B9">
        <w:rPr>
          <w:rFonts w:ascii="Arial" w:hAnsi="Arial" w:cs="Arial"/>
          <w:sz w:val="22"/>
          <w:szCs w:val="22"/>
        </w:rPr>
        <w:t>ceedings in the Scottish courts</w:t>
      </w:r>
      <w:r w:rsidR="00E63F9A" w:rsidRPr="00ED29B9">
        <w:rPr>
          <w:rFonts w:ascii="Arial" w:hAnsi="Arial" w:cs="Arial"/>
          <w:sz w:val="22"/>
          <w:szCs w:val="22"/>
        </w:rPr>
        <w:t xml:space="preserve"> and tribunals</w:t>
      </w:r>
      <w:r w:rsidR="00111DD6">
        <w:rPr>
          <w:rFonts w:ascii="Arial" w:hAnsi="Arial" w:cs="Arial"/>
          <w:sz w:val="22"/>
          <w:szCs w:val="22"/>
        </w:rPr>
        <w:t>;</w:t>
      </w:r>
    </w:p>
    <w:p w14:paraId="59ED51BF" w14:textId="77777777" w:rsidR="00241353" w:rsidRPr="00ED29B9" w:rsidRDefault="008457C3" w:rsidP="00353855">
      <w:pPr>
        <w:numPr>
          <w:ilvl w:val="0"/>
          <w:numId w:val="17"/>
        </w:numPr>
        <w:ind w:left="714" w:hanging="357"/>
        <w:rPr>
          <w:rFonts w:ascii="Arial" w:hAnsi="Arial" w:cs="Arial"/>
          <w:sz w:val="22"/>
          <w:szCs w:val="22"/>
        </w:rPr>
      </w:pPr>
      <w:r w:rsidRPr="00ED29B9">
        <w:rPr>
          <w:rFonts w:ascii="Arial" w:hAnsi="Arial" w:cs="Arial"/>
          <w:sz w:val="22"/>
          <w:szCs w:val="22"/>
        </w:rPr>
        <w:t>co-ordinat</w:t>
      </w:r>
      <w:r w:rsidR="00E63F9A" w:rsidRPr="00ED29B9">
        <w:rPr>
          <w:rFonts w:ascii="Arial" w:hAnsi="Arial" w:cs="Arial"/>
          <w:sz w:val="22"/>
          <w:szCs w:val="22"/>
        </w:rPr>
        <w:t>es</w:t>
      </w:r>
      <w:r w:rsidR="00241353" w:rsidRPr="00ED29B9">
        <w:rPr>
          <w:rFonts w:ascii="Arial" w:hAnsi="Arial" w:cs="Arial"/>
          <w:sz w:val="22"/>
          <w:szCs w:val="22"/>
        </w:rPr>
        <w:t xml:space="preserve"> </w:t>
      </w:r>
      <w:r w:rsidR="006155E2" w:rsidRPr="00ED29B9">
        <w:rPr>
          <w:rFonts w:ascii="Arial" w:hAnsi="Arial" w:cs="Arial"/>
          <w:sz w:val="22"/>
          <w:szCs w:val="22"/>
        </w:rPr>
        <w:t xml:space="preserve">its </w:t>
      </w:r>
      <w:r w:rsidR="00241353" w:rsidRPr="00ED29B9">
        <w:rPr>
          <w:rFonts w:ascii="Arial" w:hAnsi="Arial" w:cs="Arial"/>
          <w:sz w:val="22"/>
          <w:szCs w:val="22"/>
        </w:rPr>
        <w:t xml:space="preserve">activity with other </w:t>
      </w:r>
      <w:r w:rsidRPr="00ED29B9">
        <w:rPr>
          <w:rFonts w:ascii="Arial" w:hAnsi="Arial" w:cs="Arial"/>
          <w:sz w:val="22"/>
          <w:szCs w:val="22"/>
        </w:rPr>
        <w:t>justice organisations</w:t>
      </w:r>
      <w:r w:rsidR="00111DD6">
        <w:rPr>
          <w:rFonts w:ascii="Arial" w:hAnsi="Arial" w:cs="Arial"/>
          <w:sz w:val="22"/>
          <w:szCs w:val="22"/>
        </w:rPr>
        <w:t>;</w:t>
      </w:r>
      <w:r w:rsidR="007C70C1">
        <w:rPr>
          <w:rFonts w:ascii="Arial" w:hAnsi="Arial" w:cs="Arial"/>
          <w:sz w:val="22"/>
          <w:szCs w:val="22"/>
        </w:rPr>
        <w:t xml:space="preserve"> and</w:t>
      </w:r>
    </w:p>
    <w:p w14:paraId="0065F7EA" w14:textId="77777777" w:rsidR="00241353" w:rsidRPr="00ED29B9" w:rsidRDefault="00230A45" w:rsidP="00353855">
      <w:pPr>
        <w:numPr>
          <w:ilvl w:val="0"/>
          <w:numId w:val="11"/>
        </w:numPr>
        <w:ind w:left="714" w:hanging="357"/>
        <w:rPr>
          <w:rFonts w:ascii="Arial" w:hAnsi="Arial" w:cs="Arial"/>
          <w:sz w:val="22"/>
          <w:szCs w:val="22"/>
        </w:rPr>
      </w:pPr>
      <w:r w:rsidRPr="00ED29B9">
        <w:rPr>
          <w:rFonts w:ascii="Arial" w:hAnsi="Arial" w:cs="Arial"/>
          <w:sz w:val="22"/>
          <w:szCs w:val="22"/>
        </w:rPr>
        <w:t>p</w:t>
      </w:r>
      <w:r w:rsidR="00241353" w:rsidRPr="00ED29B9">
        <w:rPr>
          <w:rFonts w:ascii="Arial" w:hAnsi="Arial" w:cs="Arial"/>
          <w:sz w:val="22"/>
          <w:szCs w:val="22"/>
        </w:rPr>
        <w:t>rotect</w:t>
      </w:r>
      <w:r w:rsidR="00E63F9A" w:rsidRPr="00ED29B9">
        <w:rPr>
          <w:rFonts w:ascii="Arial" w:hAnsi="Arial" w:cs="Arial"/>
          <w:sz w:val="22"/>
          <w:szCs w:val="22"/>
        </w:rPr>
        <w:t>s</w:t>
      </w:r>
      <w:r w:rsidR="00241353" w:rsidRPr="00ED29B9">
        <w:rPr>
          <w:rFonts w:ascii="Arial" w:hAnsi="Arial" w:cs="Arial"/>
          <w:sz w:val="22"/>
          <w:szCs w:val="22"/>
        </w:rPr>
        <w:t xml:space="preserve"> and enhan</w:t>
      </w:r>
      <w:r w:rsidR="00E63F9A" w:rsidRPr="00ED29B9">
        <w:rPr>
          <w:rFonts w:ascii="Arial" w:hAnsi="Arial" w:cs="Arial"/>
          <w:sz w:val="22"/>
          <w:szCs w:val="22"/>
        </w:rPr>
        <w:t>ces</w:t>
      </w:r>
      <w:r w:rsidR="008457C3" w:rsidRPr="00ED29B9">
        <w:rPr>
          <w:rFonts w:ascii="Arial" w:hAnsi="Arial" w:cs="Arial"/>
          <w:sz w:val="22"/>
          <w:szCs w:val="22"/>
        </w:rPr>
        <w:t xml:space="preserve"> public confidence in the SC</w:t>
      </w:r>
      <w:r w:rsidR="00E63F9A" w:rsidRPr="00ED29B9">
        <w:rPr>
          <w:rFonts w:ascii="Arial" w:hAnsi="Arial" w:cs="Arial"/>
          <w:sz w:val="22"/>
          <w:szCs w:val="22"/>
        </w:rPr>
        <w:t>T</w:t>
      </w:r>
      <w:r w:rsidR="008457C3" w:rsidRPr="00ED29B9">
        <w:rPr>
          <w:rFonts w:ascii="Arial" w:hAnsi="Arial" w:cs="Arial"/>
          <w:sz w:val="22"/>
          <w:szCs w:val="22"/>
        </w:rPr>
        <w:t xml:space="preserve">S and the </w:t>
      </w:r>
      <w:r w:rsidR="002A678E" w:rsidRPr="00ED29B9">
        <w:rPr>
          <w:rFonts w:ascii="Arial" w:hAnsi="Arial" w:cs="Arial"/>
          <w:sz w:val="22"/>
          <w:szCs w:val="22"/>
        </w:rPr>
        <w:t xml:space="preserve">Scottish </w:t>
      </w:r>
      <w:r w:rsidR="008457C3" w:rsidRPr="00ED29B9">
        <w:rPr>
          <w:rFonts w:ascii="Arial" w:hAnsi="Arial" w:cs="Arial"/>
          <w:sz w:val="22"/>
          <w:szCs w:val="22"/>
        </w:rPr>
        <w:t>justice system.</w:t>
      </w:r>
    </w:p>
    <w:p w14:paraId="62E47238" w14:textId="77777777" w:rsidR="001028E8" w:rsidRPr="00ED29B9" w:rsidRDefault="001028E8" w:rsidP="003162F1">
      <w:pPr>
        <w:rPr>
          <w:rFonts w:ascii="Arial" w:hAnsi="Arial" w:cs="Arial"/>
          <w:sz w:val="22"/>
          <w:szCs w:val="22"/>
        </w:rPr>
      </w:pPr>
    </w:p>
    <w:p w14:paraId="70FEC09C" w14:textId="77777777" w:rsidR="001028E8" w:rsidRDefault="00AD10C2" w:rsidP="003162F1">
      <w:pPr>
        <w:rPr>
          <w:rFonts w:ascii="Arial" w:hAnsi="Arial" w:cs="Arial"/>
          <w:sz w:val="22"/>
          <w:szCs w:val="22"/>
        </w:rPr>
      </w:pPr>
      <w:r w:rsidRPr="00ED29B9">
        <w:rPr>
          <w:rFonts w:ascii="Arial" w:hAnsi="Arial" w:cs="Arial"/>
          <w:sz w:val="22"/>
          <w:szCs w:val="22"/>
        </w:rPr>
        <w:t xml:space="preserve">You will </w:t>
      </w:r>
      <w:r w:rsidR="002A678E" w:rsidRPr="00ED29B9">
        <w:rPr>
          <w:rFonts w:ascii="Arial" w:hAnsi="Arial" w:cs="Arial"/>
          <w:sz w:val="22"/>
          <w:szCs w:val="22"/>
        </w:rPr>
        <w:t xml:space="preserve">therefore demonstrate </w:t>
      </w:r>
      <w:r w:rsidRPr="00ED29B9">
        <w:rPr>
          <w:rFonts w:ascii="Arial" w:hAnsi="Arial" w:cs="Arial"/>
          <w:sz w:val="22"/>
          <w:szCs w:val="22"/>
        </w:rPr>
        <w:t xml:space="preserve">the personal skills to support the </w:t>
      </w:r>
      <w:r w:rsidR="001028E8" w:rsidRPr="00ED29B9">
        <w:rPr>
          <w:rFonts w:ascii="Arial" w:hAnsi="Arial" w:cs="Arial"/>
          <w:sz w:val="22"/>
          <w:szCs w:val="22"/>
        </w:rPr>
        <w:t xml:space="preserve">development of </w:t>
      </w:r>
      <w:r w:rsidR="008D660D" w:rsidRPr="00ED29B9">
        <w:rPr>
          <w:rFonts w:ascii="Arial" w:hAnsi="Arial" w:cs="Arial"/>
          <w:sz w:val="22"/>
          <w:szCs w:val="22"/>
        </w:rPr>
        <w:t>organisational</w:t>
      </w:r>
      <w:r w:rsidR="001028E8" w:rsidRPr="00ED29B9">
        <w:rPr>
          <w:rFonts w:ascii="Arial" w:hAnsi="Arial" w:cs="Arial"/>
          <w:sz w:val="22"/>
          <w:szCs w:val="22"/>
        </w:rPr>
        <w:t xml:space="preserve"> strategy and policy </w:t>
      </w:r>
      <w:r w:rsidR="008D660D" w:rsidRPr="00ED29B9">
        <w:rPr>
          <w:rFonts w:ascii="Arial" w:hAnsi="Arial" w:cs="Arial"/>
          <w:sz w:val="22"/>
          <w:szCs w:val="22"/>
        </w:rPr>
        <w:t xml:space="preserve">and </w:t>
      </w:r>
      <w:r w:rsidR="00FA21A7">
        <w:rPr>
          <w:rFonts w:ascii="Arial" w:hAnsi="Arial" w:cs="Arial"/>
          <w:sz w:val="22"/>
          <w:szCs w:val="22"/>
        </w:rPr>
        <w:t xml:space="preserve">to </w:t>
      </w:r>
      <w:r w:rsidR="008D660D" w:rsidRPr="00ED29B9">
        <w:rPr>
          <w:rFonts w:ascii="Arial" w:hAnsi="Arial" w:cs="Arial"/>
          <w:sz w:val="22"/>
          <w:szCs w:val="22"/>
        </w:rPr>
        <w:t>monitor current performance</w:t>
      </w:r>
      <w:r w:rsidR="001028E8" w:rsidRPr="00ED29B9">
        <w:rPr>
          <w:rFonts w:ascii="Arial" w:hAnsi="Arial" w:cs="Arial"/>
          <w:sz w:val="22"/>
          <w:szCs w:val="22"/>
        </w:rPr>
        <w:t>.</w:t>
      </w:r>
    </w:p>
    <w:p w14:paraId="783008F8" w14:textId="77777777" w:rsidR="00111DD6" w:rsidRDefault="00111DD6" w:rsidP="003162F1">
      <w:pPr>
        <w:rPr>
          <w:rFonts w:ascii="Arial" w:hAnsi="Arial" w:cs="Arial"/>
          <w:sz w:val="22"/>
          <w:szCs w:val="22"/>
        </w:rPr>
      </w:pPr>
    </w:p>
    <w:p w14:paraId="65D50C4D" w14:textId="51D8DB47" w:rsidR="00332039" w:rsidRDefault="006155E2" w:rsidP="00332039">
      <w:pPr>
        <w:spacing w:after="120"/>
        <w:rPr>
          <w:rFonts w:ascii="Arial" w:hAnsi="Arial" w:cs="Arial"/>
          <w:sz w:val="22"/>
          <w:szCs w:val="22"/>
        </w:rPr>
      </w:pPr>
      <w:r w:rsidRPr="00ED29B9">
        <w:rPr>
          <w:rFonts w:ascii="Arial" w:hAnsi="Arial" w:cs="Arial"/>
          <w:sz w:val="22"/>
          <w:szCs w:val="22"/>
        </w:rPr>
        <w:t>You will be</w:t>
      </w:r>
      <w:r w:rsidR="0061399A" w:rsidRPr="00ED29B9">
        <w:rPr>
          <w:rFonts w:ascii="Arial" w:hAnsi="Arial" w:cs="Arial"/>
          <w:sz w:val="22"/>
          <w:szCs w:val="22"/>
        </w:rPr>
        <w:t xml:space="preserve"> required to work collegiately and selflessly in the best interests of the SC</w:t>
      </w:r>
      <w:r w:rsidR="002A678E" w:rsidRPr="00ED29B9">
        <w:rPr>
          <w:rFonts w:ascii="Arial" w:hAnsi="Arial" w:cs="Arial"/>
          <w:sz w:val="22"/>
          <w:szCs w:val="22"/>
        </w:rPr>
        <w:t>T</w:t>
      </w:r>
      <w:r w:rsidR="0061399A" w:rsidRPr="00ED29B9">
        <w:rPr>
          <w:rFonts w:ascii="Arial" w:hAnsi="Arial" w:cs="Arial"/>
          <w:sz w:val="22"/>
          <w:szCs w:val="22"/>
        </w:rPr>
        <w:t>S and the people that it serves</w:t>
      </w:r>
      <w:r w:rsidR="008D660D" w:rsidRPr="00ED29B9">
        <w:rPr>
          <w:rFonts w:ascii="Arial" w:hAnsi="Arial" w:cs="Arial"/>
          <w:sz w:val="22"/>
          <w:szCs w:val="22"/>
        </w:rPr>
        <w:t xml:space="preserve">. </w:t>
      </w:r>
      <w:r w:rsidR="00FA21A7">
        <w:rPr>
          <w:rFonts w:ascii="Arial" w:hAnsi="Arial" w:cs="Arial"/>
          <w:sz w:val="22"/>
          <w:szCs w:val="22"/>
        </w:rPr>
        <w:t xml:space="preserve"> You will</w:t>
      </w:r>
      <w:r w:rsidR="009B0260" w:rsidRPr="00ED29B9">
        <w:rPr>
          <w:rFonts w:ascii="Arial" w:hAnsi="Arial" w:cs="Arial"/>
          <w:sz w:val="22"/>
          <w:szCs w:val="22"/>
        </w:rPr>
        <w:t xml:space="preserve"> be committed to upholding the Principles of Public Life in Scotland</w:t>
      </w:r>
      <w:r w:rsidR="0018525B" w:rsidRPr="00ED29B9">
        <w:rPr>
          <w:rFonts w:ascii="Arial" w:hAnsi="Arial" w:cs="Arial"/>
          <w:sz w:val="22"/>
          <w:szCs w:val="22"/>
        </w:rPr>
        <w:t>;</w:t>
      </w:r>
      <w:r w:rsidR="00332039" w:rsidRPr="00ED29B9">
        <w:rPr>
          <w:rFonts w:ascii="Arial" w:hAnsi="Arial" w:cs="Arial"/>
          <w:sz w:val="22"/>
          <w:szCs w:val="22"/>
        </w:rPr>
        <w:t xml:space="preserve"> namely, selflessness, integrity, </w:t>
      </w:r>
      <w:r w:rsidR="00A51CF2">
        <w:rPr>
          <w:rFonts w:ascii="Arial" w:hAnsi="Arial" w:cs="Arial"/>
          <w:sz w:val="22"/>
          <w:szCs w:val="22"/>
        </w:rPr>
        <w:t>objectivity, accountability</w:t>
      </w:r>
      <w:r w:rsidR="00332039" w:rsidRPr="00ED29B9">
        <w:rPr>
          <w:rFonts w:ascii="Arial" w:hAnsi="Arial" w:cs="Arial"/>
          <w:sz w:val="22"/>
          <w:szCs w:val="22"/>
        </w:rPr>
        <w:t xml:space="preserve">, openness, honesty, </w:t>
      </w:r>
      <w:r w:rsidR="00A51CF2">
        <w:rPr>
          <w:rFonts w:ascii="Arial" w:hAnsi="Arial" w:cs="Arial"/>
          <w:sz w:val="22"/>
          <w:szCs w:val="22"/>
        </w:rPr>
        <w:t>duty, leadership and</w:t>
      </w:r>
      <w:r w:rsidR="00332039" w:rsidRPr="00ED29B9">
        <w:rPr>
          <w:rFonts w:ascii="Arial" w:hAnsi="Arial" w:cs="Arial"/>
          <w:sz w:val="22"/>
          <w:szCs w:val="22"/>
        </w:rPr>
        <w:t xml:space="preserve"> respect</w:t>
      </w:r>
      <w:r w:rsidR="0018525B" w:rsidRPr="00ED29B9">
        <w:rPr>
          <w:rFonts w:ascii="Arial" w:hAnsi="Arial" w:cs="Arial"/>
          <w:sz w:val="22"/>
          <w:szCs w:val="22"/>
        </w:rPr>
        <w:t>.</w:t>
      </w:r>
      <w:r w:rsidR="003A14B4" w:rsidRPr="00ED29B9">
        <w:rPr>
          <w:rFonts w:ascii="Arial" w:hAnsi="Arial" w:cs="Arial"/>
          <w:sz w:val="22"/>
          <w:szCs w:val="22"/>
        </w:rPr>
        <w:t xml:space="preserve">  The </w:t>
      </w:r>
      <w:hyperlink r:id="rId13" w:history="1">
        <w:r w:rsidR="0032438B" w:rsidRPr="00644B53">
          <w:rPr>
            <w:rStyle w:val="Hyperlink"/>
            <w:rFonts w:ascii="Arial" w:hAnsi="Arial" w:cs="Arial"/>
            <w:sz w:val="22"/>
            <w:szCs w:val="22"/>
          </w:rPr>
          <w:t>Board’s Standing Orders and Members’ Code of Conduct</w:t>
        </w:r>
      </w:hyperlink>
      <w:r w:rsidR="003A14B4" w:rsidRPr="00ED29B9">
        <w:rPr>
          <w:rFonts w:ascii="Arial" w:hAnsi="Arial" w:cs="Arial"/>
          <w:sz w:val="22"/>
          <w:szCs w:val="22"/>
        </w:rPr>
        <w:t xml:space="preserve"> provide more information on its formal operation and the standards required of Board members.</w:t>
      </w:r>
    </w:p>
    <w:p w14:paraId="3945C9B4" w14:textId="77777777" w:rsidR="00AF1BB8" w:rsidRDefault="00AF1BB8" w:rsidP="00AF1BB8">
      <w:pPr>
        <w:rPr>
          <w:rFonts w:ascii="Arial" w:hAnsi="Arial" w:cs="Arial"/>
          <w:b/>
          <w:sz w:val="22"/>
          <w:szCs w:val="22"/>
        </w:rPr>
      </w:pPr>
    </w:p>
    <w:p w14:paraId="60F6E151" w14:textId="77777777" w:rsidR="00191EF2" w:rsidRDefault="00191EF2" w:rsidP="00AF1BB8">
      <w:pPr>
        <w:rPr>
          <w:rFonts w:ascii="Arial" w:hAnsi="Arial" w:cs="Arial"/>
          <w:b/>
          <w:sz w:val="22"/>
          <w:szCs w:val="22"/>
        </w:rPr>
      </w:pPr>
    </w:p>
    <w:p w14:paraId="70AC11D8" w14:textId="77777777" w:rsidR="00191EF2" w:rsidRDefault="00191EF2" w:rsidP="00AF1BB8">
      <w:pPr>
        <w:rPr>
          <w:rFonts w:ascii="Arial" w:hAnsi="Arial" w:cs="Arial"/>
          <w:b/>
          <w:sz w:val="22"/>
          <w:szCs w:val="22"/>
        </w:rPr>
      </w:pPr>
    </w:p>
    <w:p w14:paraId="4557CF2A" w14:textId="77777777" w:rsidR="00AF1BB8" w:rsidRPr="00F701B5" w:rsidRDefault="00AF1BB8" w:rsidP="00AF1BB8">
      <w:pPr>
        <w:rPr>
          <w:rFonts w:ascii="Arial" w:hAnsi="Arial" w:cs="Arial"/>
          <w:b/>
          <w:sz w:val="22"/>
          <w:szCs w:val="22"/>
        </w:rPr>
      </w:pPr>
      <w:r w:rsidRPr="00F701B5">
        <w:rPr>
          <w:rFonts w:ascii="Arial" w:hAnsi="Arial" w:cs="Arial"/>
          <w:b/>
          <w:sz w:val="22"/>
          <w:szCs w:val="22"/>
        </w:rPr>
        <w:t>Personal Qualities</w:t>
      </w:r>
    </w:p>
    <w:p w14:paraId="54B350C1" w14:textId="77777777" w:rsidR="00AF1BB8" w:rsidRDefault="00AF1BB8" w:rsidP="00AF1BB8">
      <w:pPr>
        <w:rPr>
          <w:rFonts w:ascii="Arial" w:hAnsi="Arial" w:cs="Arial"/>
          <w:sz w:val="22"/>
          <w:szCs w:val="22"/>
        </w:rPr>
      </w:pPr>
    </w:p>
    <w:p w14:paraId="7E2DD56D" w14:textId="77777777" w:rsidR="00AF1BB8" w:rsidRPr="00356D27" w:rsidRDefault="00AF1BB8" w:rsidP="00AF1BB8">
      <w:pPr>
        <w:rPr>
          <w:rFonts w:ascii="Arial" w:hAnsi="Arial" w:cs="Arial"/>
          <w:sz w:val="22"/>
          <w:szCs w:val="22"/>
        </w:rPr>
      </w:pPr>
      <w:r w:rsidRPr="00356D27">
        <w:rPr>
          <w:rFonts w:ascii="Arial" w:hAnsi="Arial" w:cs="Arial"/>
          <w:sz w:val="22"/>
          <w:szCs w:val="22"/>
        </w:rPr>
        <w:t xml:space="preserve">The qualities sought </w:t>
      </w:r>
      <w:r>
        <w:rPr>
          <w:rFonts w:ascii="Arial" w:hAnsi="Arial" w:cs="Arial"/>
          <w:sz w:val="22"/>
          <w:szCs w:val="22"/>
        </w:rPr>
        <w:t>in</w:t>
      </w:r>
      <w:r w:rsidRPr="00356D27">
        <w:rPr>
          <w:rFonts w:ascii="Arial" w:hAnsi="Arial" w:cs="Arial"/>
          <w:sz w:val="22"/>
          <w:szCs w:val="22"/>
        </w:rPr>
        <w:t xml:space="preserve"> a member of the SCTS board are as follows:</w:t>
      </w:r>
    </w:p>
    <w:p w14:paraId="3F61A438" w14:textId="77777777" w:rsidR="00AF1BB8" w:rsidRDefault="00AF1BB8" w:rsidP="00AF1BB8">
      <w:pPr>
        <w:rPr>
          <w:rFonts w:ascii="Arial" w:hAnsi="Arial" w:cs="Arial"/>
        </w:rPr>
      </w:pPr>
    </w:p>
    <w:p w14:paraId="1FE5C84B" w14:textId="77777777" w:rsidR="00AF1BB8" w:rsidRPr="009874F2" w:rsidRDefault="00AF1BB8" w:rsidP="00AF1BB8">
      <w:pPr>
        <w:pStyle w:val="ListParagraph"/>
        <w:numPr>
          <w:ilvl w:val="0"/>
          <w:numId w:val="27"/>
        </w:numPr>
        <w:spacing w:after="120"/>
        <w:rPr>
          <w:sz w:val="22"/>
          <w:szCs w:val="22"/>
        </w:rPr>
      </w:pPr>
      <w:r w:rsidRPr="00BE4351">
        <w:rPr>
          <w:rFonts w:ascii="Arial" w:hAnsi="Arial" w:cs="Arial"/>
          <w:b/>
          <w:sz w:val="22"/>
          <w:szCs w:val="22"/>
        </w:rPr>
        <w:t>Leadership</w:t>
      </w:r>
      <w:r w:rsidRPr="00BE4351">
        <w:rPr>
          <w:rFonts w:ascii="Arial" w:hAnsi="Arial" w:cs="Arial"/>
          <w:sz w:val="22"/>
          <w:szCs w:val="22"/>
        </w:rPr>
        <w:t xml:space="preserve"> – the ability to contribute to the vision, strategic direction and planning of a large and complex organisation, understanding the wider political environment;</w:t>
      </w:r>
    </w:p>
    <w:p w14:paraId="4D41B7D1" w14:textId="77777777" w:rsidR="00AF1BB8" w:rsidRPr="00BE4351" w:rsidRDefault="00AF1BB8" w:rsidP="00AF1BB8">
      <w:pPr>
        <w:pStyle w:val="ListParagraph"/>
        <w:spacing w:after="120"/>
        <w:ind w:left="360"/>
        <w:rPr>
          <w:sz w:val="22"/>
          <w:szCs w:val="22"/>
        </w:rPr>
      </w:pPr>
    </w:p>
    <w:p w14:paraId="6D35AD35" w14:textId="77777777" w:rsidR="00AF1BB8" w:rsidRDefault="00AF1BB8" w:rsidP="00AF1BB8">
      <w:pPr>
        <w:pStyle w:val="ListParagraph"/>
        <w:numPr>
          <w:ilvl w:val="0"/>
          <w:numId w:val="27"/>
        </w:numPr>
        <w:spacing w:after="120"/>
        <w:rPr>
          <w:rFonts w:ascii="Arial" w:hAnsi="Arial" w:cs="Arial"/>
          <w:sz w:val="22"/>
          <w:szCs w:val="22"/>
        </w:rPr>
      </w:pPr>
      <w:r>
        <w:rPr>
          <w:rFonts w:ascii="Arial" w:hAnsi="Arial" w:cs="Arial"/>
          <w:b/>
          <w:sz w:val="22"/>
          <w:szCs w:val="22"/>
        </w:rPr>
        <w:t xml:space="preserve">Influence &amp; </w:t>
      </w:r>
      <w:r w:rsidRPr="00BE4351">
        <w:rPr>
          <w:rFonts w:ascii="Arial" w:hAnsi="Arial" w:cs="Arial"/>
          <w:b/>
          <w:sz w:val="22"/>
          <w:szCs w:val="22"/>
        </w:rPr>
        <w:t xml:space="preserve">Communication </w:t>
      </w:r>
      <w:r w:rsidRPr="00BE4351">
        <w:rPr>
          <w:rFonts w:ascii="Arial" w:hAnsi="Arial" w:cs="Arial"/>
          <w:sz w:val="22"/>
          <w:szCs w:val="22"/>
        </w:rPr>
        <w:t>– the ability to communicate, challeng</w:t>
      </w:r>
      <w:r>
        <w:rPr>
          <w:rFonts w:ascii="Arial" w:hAnsi="Arial" w:cs="Arial"/>
          <w:sz w:val="22"/>
          <w:szCs w:val="22"/>
        </w:rPr>
        <w:t xml:space="preserve">e and influence at Board level and to </w:t>
      </w:r>
      <w:r w:rsidRPr="00BE4351">
        <w:rPr>
          <w:rFonts w:ascii="Arial" w:hAnsi="Arial" w:cs="Arial"/>
          <w:sz w:val="22"/>
          <w:szCs w:val="22"/>
        </w:rPr>
        <w:t>represent the vision, values and objectives of the organisation</w:t>
      </w:r>
      <w:r>
        <w:rPr>
          <w:rFonts w:ascii="Arial" w:hAnsi="Arial" w:cs="Arial"/>
          <w:sz w:val="22"/>
          <w:szCs w:val="22"/>
        </w:rPr>
        <w:t>;</w:t>
      </w:r>
    </w:p>
    <w:p w14:paraId="3F42B3C1" w14:textId="77777777" w:rsidR="00AF1BB8" w:rsidRPr="009874F2" w:rsidRDefault="00AF1BB8" w:rsidP="00AF1BB8">
      <w:pPr>
        <w:pStyle w:val="ListParagraph"/>
        <w:ind w:left="360"/>
        <w:rPr>
          <w:rFonts w:ascii="Arial" w:hAnsi="Arial" w:cs="Arial"/>
          <w:sz w:val="22"/>
          <w:szCs w:val="22"/>
        </w:rPr>
      </w:pPr>
    </w:p>
    <w:p w14:paraId="7CF6C35C" w14:textId="77777777" w:rsidR="00AF1BB8" w:rsidRDefault="00AF1BB8" w:rsidP="00AF1BB8">
      <w:pPr>
        <w:pStyle w:val="ListParagraph"/>
        <w:numPr>
          <w:ilvl w:val="0"/>
          <w:numId w:val="27"/>
        </w:numPr>
        <w:spacing w:after="120"/>
        <w:rPr>
          <w:rFonts w:ascii="Arial" w:hAnsi="Arial" w:cs="Arial"/>
          <w:sz w:val="22"/>
          <w:szCs w:val="22"/>
        </w:rPr>
      </w:pPr>
      <w:r w:rsidRPr="00BE4351">
        <w:rPr>
          <w:rFonts w:ascii="Arial" w:hAnsi="Arial" w:cs="Arial"/>
          <w:b/>
          <w:sz w:val="22"/>
          <w:szCs w:val="22"/>
        </w:rPr>
        <w:t xml:space="preserve">Governance and Risk </w:t>
      </w:r>
      <w:r w:rsidRPr="00BE4351">
        <w:rPr>
          <w:rFonts w:ascii="Arial" w:hAnsi="Arial" w:cs="Arial"/>
          <w:sz w:val="22"/>
          <w:szCs w:val="22"/>
        </w:rPr>
        <w:t xml:space="preserve">– the ability to work effectively </w:t>
      </w:r>
      <w:r>
        <w:rPr>
          <w:rFonts w:ascii="Arial" w:hAnsi="Arial" w:cs="Arial"/>
          <w:sz w:val="22"/>
          <w:szCs w:val="22"/>
        </w:rPr>
        <w:t xml:space="preserve">as </w:t>
      </w:r>
      <w:r w:rsidRPr="00BE4351">
        <w:rPr>
          <w:rFonts w:ascii="Arial" w:hAnsi="Arial" w:cs="Arial"/>
          <w:sz w:val="22"/>
          <w:szCs w:val="22"/>
        </w:rPr>
        <w:t>part of a strategic team, contributing experience and ideas</w:t>
      </w:r>
      <w:r>
        <w:rPr>
          <w:rFonts w:ascii="Arial" w:hAnsi="Arial" w:cs="Arial"/>
          <w:sz w:val="22"/>
          <w:szCs w:val="22"/>
        </w:rPr>
        <w:t>.  The ability to demonstrate a sound u</w:t>
      </w:r>
      <w:r w:rsidRPr="00BE4351">
        <w:rPr>
          <w:rFonts w:ascii="Arial" w:hAnsi="Arial" w:cs="Arial"/>
          <w:sz w:val="22"/>
          <w:szCs w:val="22"/>
        </w:rPr>
        <w:t xml:space="preserve">nderstanding of </w:t>
      </w:r>
      <w:r>
        <w:rPr>
          <w:rFonts w:ascii="Arial" w:hAnsi="Arial" w:cs="Arial"/>
          <w:sz w:val="22"/>
          <w:szCs w:val="22"/>
        </w:rPr>
        <w:t xml:space="preserve">corporate governance, </w:t>
      </w:r>
      <w:r w:rsidRPr="00BE4351">
        <w:rPr>
          <w:rFonts w:ascii="Arial" w:hAnsi="Arial" w:cs="Arial"/>
          <w:sz w:val="22"/>
          <w:szCs w:val="22"/>
        </w:rPr>
        <w:t>accountability structures and risk management</w:t>
      </w:r>
      <w:r>
        <w:rPr>
          <w:rFonts w:ascii="Arial" w:hAnsi="Arial" w:cs="Arial"/>
          <w:sz w:val="22"/>
          <w:szCs w:val="22"/>
        </w:rPr>
        <w:t>;</w:t>
      </w:r>
    </w:p>
    <w:p w14:paraId="21B18EDE" w14:textId="77777777" w:rsidR="00AF1BB8" w:rsidRPr="009874F2" w:rsidRDefault="00AF1BB8" w:rsidP="00AF1BB8">
      <w:pPr>
        <w:pStyle w:val="ListParagraph"/>
        <w:ind w:left="360"/>
        <w:rPr>
          <w:rFonts w:ascii="Arial" w:hAnsi="Arial" w:cs="Arial"/>
          <w:sz w:val="22"/>
          <w:szCs w:val="22"/>
        </w:rPr>
      </w:pPr>
    </w:p>
    <w:p w14:paraId="33C2AA99" w14:textId="77777777" w:rsidR="00AF1BB8" w:rsidRPr="00356D27" w:rsidRDefault="00AF1BB8" w:rsidP="00AF1BB8">
      <w:pPr>
        <w:pStyle w:val="ListParagraph"/>
        <w:numPr>
          <w:ilvl w:val="0"/>
          <w:numId w:val="27"/>
        </w:numPr>
        <w:spacing w:after="120"/>
        <w:rPr>
          <w:sz w:val="22"/>
          <w:szCs w:val="22"/>
        </w:rPr>
      </w:pPr>
      <w:r w:rsidRPr="00356D27">
        <w:rPr>
          <w:rFonts w:ascii="Arial" w:hAnsi="Arial" w:cs="Arial"/>
          <w:b/>
          <w:sz w:val="22"/>
          <w:szCs w:val="22"/>
        </w:rPr>
        <w:t xml:space="preserve">Personal Qualities - </w:t>
      </w:r>
      <w:r w:rsidRPr="00356D27">
        <w:rPr>
          <w:rFonts w:ascii="Arial" w:hAnsi="Arial" w:cs="Arial"/>
          <w:sz w:val="22"/>
          <w:szCs w:val="22"/>
        </w:rPr>
        <w:t xml:space="preserve">Commitment to the </w:t>
      </w:r>
      <w:hyperlink r:id="rId14" w:history="1">
        <w:r w:rsidRPr="00356D27">
          <w:rPr>
            <w:rStyle w:val="Hyperlink"/>
            <w:rFonts w:ascii="Arial" w:hAnsi="Arial" w:cs="Arial"/>
            <w:sz w:val="22"/>
            <w:szCs w:val="22"/>
          </w:rPr>
          <w:t>principles of public life</w:t>
        </w:r>
      </w:hyperlink>
      <w:r w:rsidRPr="00356D27">
        <w:rPr>
          <w:rFonts w:ascii="Arial" w:hAnsi="Arial" w:cs="Arial"/>
          <w:sz w:val="22"/>
          <w:szCs w:val="22"/>
        </w:rPr>
        <w:t>.</w:t>
      </w:r>
    </w:p>
    <w:p w14:paraId="4E178227" w14:textId="77777777" w:rsidR="00AF1BB8" w:rsidRPr="009874F2" w:rsidRDefault="00AF1BB8" w:rsidP="00AF1BB8">
      <w:pPr>
        <w:pStyle w:val="ListParagraph"/>
        <w:spacing w:after="120"/>
        <w:ind w:left="360"/>
        <w:rPr>
          <w:rFonts w:ascii="Arial" w:hAnsi="Arial" w:cs="Arial"/>
          <w:sz w:val="22"/>
          <w:szCs w:val="22"/>
        </w:rPr>
      </w:pPr>
    </w:p>
    <w:p w14:paraId="76E8F273" w14:textId="77777777" w:rsidR="002C09D7" w:rsidRDefault="002C09D7" w:rsidP="002C09D7">
      <w:pPr>
        <w:pStyle w:val="ListParagraph"/>
        <w:numPr>
          <w:ilvl w:val="0"/>
          <w:numId w:val="27"/>
        </w:numPr>
        <w:spacing w:after="120"/>
        <w:rPr>
          <w:rFonts w:ascii="Arial" w:hAnsi="Arial" w:cs="Arial"/>
          <w:sz w:val="22"/>
          <w:szCs w:val="22"/>
        </w:rPr>
      </w:pPr>
      <w:r w:rsidRPr="00BE4351">
        <w:rPr>
          <w:rFonts w:ascii="Arial" w:hAnsi="Arial" w:cs="Arial"/>
          <w:b/>
          <w:sz w:val="22"/>
          <w:szCs w:val="22"/>
        </w:rPr>
        <w:t xml:space="preserve">Broader Skills and Experience </w:t>
      </w:r>
      <w:r>
        <w:rPr>
          <w:rFonts w:ascii="Arial" w:hAnsi="Arial" w:cs="Arial"/>
          <w:b/>
          <w:sz w:val="22"/>
          <w:szCs w:val="22"/>
        </w:rPr>
        <w:t>–</w:t>
      </w:r>
      <w:r w:rsidRPr="00BE4351">
        <w:rPr>
          <w:rFonts w:ascii="Arial" w:hAnsi="Arial" w:cs="Arial"/>
          <w:b/>
          <w:sz w:val="22"/>
          <w:szCs w:val="22"/>
        </w:rPr>
        <w:t xml:space="preserve"> </w:t>
      </w:r>
      <w:r>
        <w:rPr>
          <w:rFonts w:ascii="Arial" w:hAnsi="Arial" w:cs="Arial"/>
          <w:sz w:val="22"/>
          <w:szCs w:val="22"/>
        </w:rPr>
        <w:t>whilst not essential the selection panel would welcome evidence of any relevant e</w:t>
      </w:r>
      <w:r w:rsidRPr="00BE4351">
        <w:rPr>
          <w:rFonts w:ascii="Arial" w:hAnsi="Arial" w:cs="Arial"/>
          <w:sz w:val="22"/>
          <w:szCs w:val="22"/>
        </w:rPr>
        <w:t>xperience</w:t>
      </w:r>
      <w:r>
        <w:rPr>
          <w:rFonts w:ascii="Arial" w:hAnsi="Arial" w:cs="Arial"/>
          <w:sz w:val="22"/>
          <w:szCs w:val="22"/>
        </w:rPr>
        <w:t xml:space="preserve"> you have in</w:t>
      </w:r>
      <w:r w:rsidRPr="00BE4351">
        <w:rPr>
          <w:rFonts w:ascii="Arial" w:hAnsi="Arial" w:cs="Arial"/>
          <w:sz w:val="22"/>
          <w:szCs w:val="22"/>
        </w:rPr>
        <w:t xml:space="preserve"> key areas </w:t>
      </w:r>
      <w:r>
        <w:rPr>
          <w:rFonts w:ascii="Arial" w:hAnsi="Arial" w:cs="Arial"/>
          <w:sz w:val="22"/>
          <w:szCs w:val="22"/>
        </w:rPr>
        <w:t>relevant to the operation of</w:t>
      </w:r>
      <w:r w:rsidRPr="00BE4351">
        <w:rPr>
          <w:rFonts w:ascii="Arial" w:hAnsi="Arial" w:cs="Arial"/>
          <w:sz w:val="22"/>
          <w:szCs w:val="22"/>
        </w:rPr>
        <w:t xml:space="preserve"> a large &amp; complex organisation such as</w:t>
      </w:r>
      <w:r>
        <w:rPr>
          <w:rFonts w:ascii="Arial" w:hAnsi="Arial" w:cs="Arial"/>
          <w:sz w:val="22"/>
          <w:szCs w:val="22"/>
        </w:rPr>
        <w:t xml:space="preserve"> SCTS.  These may include previous involvement or work on</w:t>
      </w:r>
      <w:r w:rsidRPr="00BE4351">
        <w:rPr>
          <w:rFonts w:ascii="Arial" w:hAnsi="Arial" w:cs="Arial"/>
          <w:sz w:val="22"/>
          <w:szCs w:val="22"/>
        </w:rPr>
        <w:t xml:space="preserve"> </w:t>
      </w:r>
      <w:r>
        <w:rPr>
          <w:rFonts w:ascii="Arial" w:hAnsi="Arial" w:cs="Arial"/>
          <w:sz w:val="22"/>
          <w:szCs w:val="22"/>
        </w:rPr>
        <w:t>– organisational policy and strategy;</w:t>
      </w:r>
      <w:r w:rsidRPr="00BE4351">
        <w:rPr>
          <w:rFonts w:ascii="Arial" w:hAnsi="Arial" w:cs="Arial"/>
          <w:sz w:val="22"/>
          <w:szCs w:val="22"/>
        </w:rPr>
        <w:t xml:space="preserve"> </w:t>
      </w:r>
      <w:r>
        <w:rPr>
          <w:rFonts w:ascii="Arial" w:hAnsi="Arial" w:cs="Arial"/>
          <w:sz w:val="22"/>
          <w:szCs w:val="22"/>
        </w:rPr>
        <w:t xml:space="preserve">corporate </w:t>
      </w:r>
      <w:r w:rsidRPr="00BE4351">
        <w:rPr>
          <w:rFonts w:ascii="Arial" w:hAnsi="Arial" w:cs="Arial"/>
          <w:sz w:val="22"/>
          <w:szCs w:val="22"/>
        </w:rPr>
        <w:t>finance</w:t>
      </w:r>
      <w:r>
        <w:rPr>
          <w:rFonts w:ascii="Arial" w:hAnsi="Arial" w:cs="Arial"/>
          <w:sz w:val="22"/>
          <w:szCs w:val="22"/>
        </w:rPr>
        <w:t>s; human resource management;</w:t>
      </w:r>
      <w:r w:rsidRPr="00BE4351">
        <w:rPr>
          <w:rFonts w:ascii="Arial" w:hAnsi="Arial" w:cs="Arial"/>
          <w:sz w:val="22"/>
          <w:szCs w:val="22"/>
        </w:rPr>
        <w:t xml:space="preserve"> </w:t>
      </w:r>
      <w:r>
        <w:rPr>
          <w:rFonts w:ascii="Arial" w:hAnsi="Arial" w:cs="Arial"/>
          <w:sz w:val="22"/>
          <w:szCs w:val="22"/>
        </w:rPr>
        <w:t xml:space="preserve">major </w:t>
      </w:r>
      <w:r w:rsidRPr="00BE4351">
        <w:rPr>
          <w:rFonts w:ascii="Arial" w:hAnsi="Arial" w:cs="Arial"/>
          <w:sz w:val="22"/>
          <w:szCs w:val="22"/>
        </w:rPr>
        <w:t>estates</w:t>
      </w:r>
      <w:r>
        <w:rPr>
          <w:rFonts w:ascii="Arial" w:hAnsi="Arial" w:cs="Arial"/>
          <w:sz w:val="22"/>
          <w:szCs w:val="22"/>
        </w:rPr>
        <w:t xml:space="preserve"> management;</w:t>
      </w:r>
      <w:r w:rsidRPr="00BE4351">
        <w:rPr>
          <w:rFonts w:ascii="Arial" w:hAnsi="Arial" w:cs="Arial"/>
          <w:sz w:val="22"/>
          <w:szCs w:val="22"/>
        </w:rPr>
        <w:t xml:space="preserve"> ICT</w:t>
      </w:r>
      <w:r>
        <w:rPr>
          <w:rFonts w:ascii="Arial" w:hAnsi="Arial" w:cs="Arial"/>
          <w:sz w:val="22"/>
          <w:szCs w:val="22"/>
        </w:rPr>
        <w:t>;</w:t>
      </w:r>
      <w:r w:rsidRPr="00BE4351">
        <w:rPr>
          <w:rFonts w:ascii="Arial" w:hAnsi="Arial" w:cs="Arial"/>
          <w:sz w:val="22"/>
          <w:szCs w:val="22"/>
        </w:rPr>
        <w:t xml:space="preserve"> media &amp; </w:t>
      </w:r>
      <w:r>
        <w:rPr>
          <w:rFonts w:ascii="Arial" w:hAnsi="Arial" w:cs="Arial"/>
          <w:sz w:val="22"/>
          <w:szCs w:val="22"/>
        </w:rPr>
        <w:t>communications.</w:t>
      </w:r>
    </w:p>
    <w:p w14:paraId="61AA0F46" w14:textId="77777777" w:rsidR="00C159D7" w:rsidRPr="00730CDF" w:rsidRDefault="00C159D7" w:rsidP="003162F1">
      <w:pPr>
        <w:rPr>
          <w:rFonts w:ascii="Arial" w:hAnsi="Arial" w:cs="Arial"/>
          <w:b/>
          <w:sz w:val="22"/>
          <w:szCs w:val="22"/>
        </w:rPr>
      </w:pPr>
    </w:p>
    <w:p w14:paraId="5418E70A" w14:textId="77777777" w:rsidR="00241353" w:rsidRPr="00730CDF" w:rsidRDefault="009B0260" w:rsidP="003162F1">
      <w:pPr>
        <w:rPr>
          <w:rFonts w:ascii="Arial" w:hAnsi="Arial" w:cs="Arial"/>
          <w:b/>
          <w:sz w:val="22"/>
          <w:szCs w:val="22"/>
        </w:rPr>
      </w:pPr>
      <w:r w:rsidRPr="00730CDF">
        <w:rPr>
          <w:rFonts w:ascii="Arial" w:hAnsi="Arial" w:cs="Arial"/>
          <w:b/>
          <w:sz w:val="22"/>
          <w:szCs w:val="22"/>
        </w:rPr>
        <w:t>Ineligibility for</w:t>
      </w:r>
      <w:r w:rsidR="00241353" w:rsidRPr="00730CDF">
        <w:rPr>
          <w:rFonts w:ascii="Arial" w:hAnsi="Arial" w:cs="Arial"/>
          <w:b/>
          <w:sz w:val="22"/>
          <w:szCs w:val="22"/>
        </w:rPr>
        <w:t xml:space="preserve"> </w:t>
      </w:r>
      <w:r w:rsidR="00103823" w:rsidRPr="00730CDF">
        <w:rPr>
          <w:rFonts w:ascii="Arial" w:hAnsi="Arial" w:cs="Arial"/>
          <w:b/>
          <w:sz w:val="22"/>
          <w:szCs w:val="22"/>
        </w:rPr>
        <w:t>Board M</w:t>
      </w:r>
      <w:r w:rsidR="00241353" w:rsidRPr="00730CDF">
        <w:rPr>
          <w:rFonts w:ascii="Arial" w:hAnsi="Arial" w:cs="Arial"/>
          <w:b/>
          <w:sz w:val="22"/>
          <w:szCs w:val="22"/>
        </w:rPr>
        <w:t>embership</w:t>
      </w:r>
    </w:p>
    <w:p w14:paraId="5A645913" w14:textId="77777777" w:rsidR="00241353" w:rsidRPr="00730CDF" w:rsidRDefault="00241353" w:rsidP="003162F1">
      <w:pPr>
        <w:rPr>
          <w:rFonts w:ascii="Arial" w:hAnsi="Arial" w:cs="Arial"/>
          <w:b/>
          <w:sz w:val="22"/>
          <w:szCs w:val="22"/>
        </w:rPr>
      </w:pPr>
    </w:p>
    <w:p w14:paraId="56BA2410" w14:textId="77777777" w:rsidR="00241353" w:rsidRPr="00730CDF" w:rsidRDefault="008457C3" w:rsidP="00332039">
      <w:pPr>
        <w:spacing w:after="120"/>
        <w:rPr>
          <w:rFonts w:ascii="Arial" w:hAnsi="Arial" w:cs="Arial"/>
          <w:sz w:val="22"/>
          <w:szCs w:val="22"/>
        </w:rPr>
      </w:pPr>
      <w:r w:rsidRPr="00730CDF">
        <w:rPr>
          <w:rFonts w:ascii="Arial" w:hAnsi="Arial" w:cs="Arial"/>
          <w:sz w:val="22"/>
          <w:szCs w:val="22"/>
        </w:rPr>
        <w:t>You are</w:t>
      </w:r>
      <w:r w:rsidR="00241353" w:rsidRPr="00730CDF">
        <w:rPr>
          <w:rFonts w:ascii="Arial" w:hAnsi="Arial" w:cs="Arial"/>
          <w:sz w:val="22"/>
          <w:szCs w:val="22"/>
        </w:rPr>
        <w:t xml:space="preserve"> </w:t>
      </w:r>
      <w:r w:rsidR="009B0260" w:rsidRPr="00730CDF">
        <w:rPr>
          <w:rFonts w:ascii="Arial" w:hAnsi="Arial" w:cs="Arial"/>
          <w:sz w:val="22"/>
          <w:szCs w:val="22"/>
        </w:rPr>
        <w:t xml:space="preserve">ineligible </w:t>
      </w:r>
      <w:r w:rsidR="00332039" w:rsidRPr="00730CDF">
        <w:rPr>
          <w:rFonts w:ascii="Arial" w:hAnsi="Arial" w:cs="Arial"/>
          <w:sz w:val="22"/>
          <w:szCs w:val="22"/>
        </w:rPr>
        <w:t>from holding office</w:t>
      </w:r>
      <w:r w:rsidR="00241353" w:rsidRPr="00730CDF">
        <w:rPr>
          <w:rFonts w:ascii="Arial" w:hAnsi="Arial" w:cs="Arial"/>
          <w:sz w:val="22"/>
          <w:szCs w:val="22"/>
        </w:rPr>
        <w:t xml:space="preserve"> as a member of the SC</w:t>
      </w:r>
      <w:r w:rsidR="00332039" w:rsidRPr="00730CDF">
        <w:rPr>
          <w:rFonts w:ascii="Arial" w:hAnsi="Arial" w:cs="Arial"/>
          <w:sz w:val="22"/>
          <w:szCs w:val="22"/>
        </w:rPr>
        <w:t>T</w:t>
      </w:r>
      <w:r w:rsidR="00241353" w:rsidRPr="00730CDF">
        <w:rPr>
          <w:rFonts w:ascii="Arial" w:hAnsi="Arial" w:cs="Arial"/>
          <w:sz w:val="22"/>
          <w:szCs w:val="22"/>
        </w:rPr>
        <w:t>S</w:t>
      </w:r>
      <w:r w:rsidR="00332039" w:rsidRPr="00730CDF">
        <w:rPr>
          <w:rFonts w:ascii="Arial" w:hAnsi="Arial" w:cs="Arial"/>
          <w:sz w:val="22"/>
          <w:szCs w:val="22"/>
        </w:rPr>
        <w:t>,</w:t>
      </w:r>
      <w:r w:rsidR="00241353" w:rsidRPr="00730CDF">
        <w:rPr>
          <w:rFonts w:ascii="Arial" w:hAnsi="Arial" w:cs="Arial"/>
          <w:sz w:val="22"/>
          <w:szCs w:val="22"/>
        </w:rPr>
        <w:t xml:space="preserve"> if </w:t>
      </w:r>
      <w:r w:rsidRPr="00730CDF">
        <w:rPr>
          <w:rFonts w:ascii="Arial" w:hAnsi="Arial" w:cs="Arial"/>
          <w:sz w:val="22"/>
          <w:szCs w:val="22"/>
        </w:rPr>
        <w:t xml:space="preserve">you are </w:t>
      </w:r>
      <w:r w:rsidR="00D05CA6" w:rsidRPr="00730CDF">
        <w:rPr>
          <w:rFonts w:ascii="Arial" w:hAnsi="Arial" w:cs="Arial"/>
          <w:sz w:val="22"/>
          <w:szCs w:val="22"/>
        </w:rPr>
        <w:t>or become</w:t>
      </w:r>
      <w:r w:rsidR="00241353" w:rsidRPr="00730CDF">
        <w:rPr>
          <w:rFonts w:ascii="Arial" w:hAnsi="Arial" w:cs="Arial"/>
          <w:sz w:val="22"/>
          <w:szCs w:val="22"/>
        </w:rPr>
        <w:t>:</w:t>
      </w:r>
    </w:p>
    <w:p w14:paraId="3E0664CF" w14:textId="77777777" w:rsidR="00241353" w:rsidRPr="00730CDF" w:rsidRDefault="00241353" w:rsidP="00D32EEF">
      <w:pPr>
        <w:numPr>
          <w:ilvl w:val="0"/>
          <w:numId w:val="10"/>
        </w:numPr>
        <w:ind w:left="714" w:hanging="357"/>
        <w:rPr>
          <w:rFonts w:ascii="Arial" w:hAnsi="Arial" w:cs="Arial"/>
          <w:sz w:val="22"/>
          <w:szCs w:val="22"/>
        </w:rPr>
      </w:pPr>
      <w:r w:rsidRPr="00730CDF">
        <w:rPr>
          <w:rFonts w:ascii="Arial" w:hAnsi="Arial" w:cs="Arial"/>
          <w:sz w:val="22"/>
          <w:szCs w:val="22"/>
        </w:rPr>
        <w:t>a member of the House of Commons,</w:t>
      </w:r>
      <w:r w:rsidR="00C11578" w:rsidRPr="00C11578">
        <w:rPr>
          <w:rFonts w:ascii="Arial" w:hAnsi="Arial" w:cs="Arial"/>
          <w:sz w:val="22"/>
          <w:szCs w:val="22"/>
        </w:rPr>
        <w:t xml:space="preserve"> </w:t>
      </w:r>
      <w:r w:rsidR="00C11578" w:rsidRPr="00730CDF">
        <w:rPr>
          <w:rFonts w:ascii="Arial" w:hAnsi="Arial" w:cs="Arial"/>
          <w:sz w:val="22"/>
          <w:szCs w:val="22"/>
        </w:rPr>
        <w:t>Scottish Parliament</w:t>
      </w:r>
      <w:r w:rsidR="00C11578">
        <w:rPr>
          <w:rFonts w:ascii="Arial" w:hAnsi="Arial" w:cs="Arial"/>
          <w:sz w:val="22"/>
          <w:szCs w:val="22"/>
        </w:rPr>
        <w:t xml:space="preserve"> or</w:t>
      </w:r>
      <w:r w:rsidR="00C11578" w:rsidRPr="00C11578">
        <w:rPr>
          <w:rFonts w:ascii="Arial" w:hAnsi="Arial" w:cs="Arial"/>
          <w:sz w:val="22"/>
          <w:szCs w:val="22"/>
        </w:rPr>
        <w:t xml:space="preserve"> </w:t>
      </w:r>
      <w:r w:rsidR="00C11578" w:rsidRPr="00730CDF">
        <w:rPr>
          <w:rFonts w:ascii="Arial" w:hAnsi="Arial" w:cs="Arial"/>
          <w:sz w:val="22"/>
          <w:szCs w:val="22"/>
        </w:rPr>
        <w:t>European Parliament</w:t>
      </w:r>
      <w:r w:rsidR="00C11578">
        <w:rPr>
          <w:rFonts w:ascii="Arial" w:hAnsi="Arial" w:cs="Arial"/>
          <w:sz w:val="22"/>
          <w:szCs w:val="22"/>
        </w:rPr>
        <w:t>;</w:t>
      </w:r>
    </w:p>
    <w:p w14:paraId="165641BA" w14:textId="77777777" w:rsidR="00241353" w:rsidRPr="00730CDF" w:rsidRDefault="00241353" w:rsidP="00D32EEF">
      <w:pPr>
        <w:numPr>
          <w:ilvl w:val="0"/>
          <w:numId w:val="10"/>
        </w:numPr>
        <w:ind w:left="714" w:hanging="357"/>
        <w:rPr>
          <w:rFonts w:ascii="Arial" w:hAnsi="Arial" w:cs="Arial"/>
          <w:sz w:val="22"/>
          <w:szCs w:val="22"/>
        </w:rPr>
      </w:pPr>
      <w:r w:rsidRPr="00730CDF">
        <w:rPr>
          <w:rFonts w:ascii="Arial" w:hAnsi="Arial" w:cs="Arial"/>
          <w:sz w:val="22"/>
          <w:szCs w:val="22"/>
        </w:rPr>
        <w:t>a councillor of any council constituted under section 2 of the Local Government etc. (Scotland) Act 1994 (c.39)</w:t>
      </w:r>
      <w:r w:rsidR="00C11578">
        <w:rPr>
          <w:rFonts w:ascii="Arial" w:hAnsi="Arial" w:cs="Arial"/>
          <w:sz w:val="22"/>
          <w:szCs w:val="22"/>
        </w:rPr>
        <w:t>;</w:t>
      </w:r>
    </w:p>
    <w:p w14:paraId="06243EF6" w14:textId="77777777" w:rsidR="00241353" w:rsidRPr="00730CDF" w:rsidRDefault="00241353" w:rsidP="00D32EEF">
      <w:pPr>
        <w:numPr>
          <w:ilvl w:val="0"/>
          <w:numId w:val="10"/>
        </w:numPr>
        <w:ind w:left="714" w:hanging="357"/>
        <w:rPr>
          <w:rFonts w:ascii="Arial" w:hAnsi="Arial" w:cs="Arial"/>
          <w:sz w:val="22"/>
          <w:szCs w:val="22"/>
        </w:rPr>
      </w:pPr>
      <w:r w:rsidRPr="00730CDF">
        <w:rPr>
          <w:rFonts w:ascii="Arial" w:hAnsi="Arial" w:cs="Arial"/>
          <w:sz w:val="22"/>
          <w:szCs w:val="22"/>
        </w:rPr>
        <w:t>a Minister of the Crown</w:t>
      </w:r>
      <w:r w:rsidR="00C11578">
        <w:rPr>
          <w:rFonts w:ascii="Arial" w:hAnsi="Arial" w:cs="Arial"/>
          <w:sz w:val="22"/>
          <w:szCs w:val="22"/>
        </w:rPr>
        <w:t>;</w:t>
      </w:r>
      <w:r w:rsidRPr="00730CDF">
        <w:rPr>
          <w:rFonts w:ascii="Arial" w:hAnsi="Arial" w:cs="Arial"/>
          <w:sz w:val="22"/>
          <w:szCs w:val="22"/>
        </w:rPr>
        <w:t xml:space="preserve"> or</w:t>
      </w:r>
    </w:p>
    <w:p w14:paraId="3790144C" w14:textId="77777777" w:rsidR="00241353" w:rsidRPr="00730CDF" w:rsidRDefault="00241353" w:rsidP="00D32EEF">
      <w:pPr>
        <w:numPr>
          <w:ilvl w:val="0"/>
          <w:numId w:val="10"/>
        </w:numPr>
        <w:ind w:left="714" w:hanging="357"/>
        <w:rPr>
          <w:rFonts w:ascii="Arial" w:hAnsi="Arial" w:cs="Arial"/>
          <w:sz w:val="22"/>
          <w:szCs w:val="22"/>
        </w:rPr>
      </w:pPr>
      <w:r w:rsidRPr="00730CDF">
        <w:rPr>
          <w:rFonts w:ascii="Arial" w:hAnsi="Arial" w:cs="Arial"/>
          <w:sz w:val="22"/>
          <w:szCs w:val="22"/>
        </w:rPr>
        <w:t xml:space="preserve">a member of the Scottish </w:t>
      </w:r>
      <w:r w:rsidR="000A653C">
        <w:rPr>
          <w:rFonts w:ascii="Arial" w:hAnsi="Arial" w:cs="Arial"/>
          <w:sz w:val="22"/>
          <w:szCs w:val="22"/>
        </w:rPr>
        <w:t>Executive</w:t>
      </w:r>
      <w:r w:rsidRPr="00730CDF">
        <w:rPr>
          <w:rFonts w:ascii="Arial" w:hAnsi="Arial" w:cs="Arial"/>
          <w:sz w:val="22"/>
          <w:szCs w:val="22"/>
        </w:rPr>
        <w:t>.</w:t>
      </w:r>
    </w:p>
    <w:p w14:paraId="2D67728A" w14:textId="77777777" w:rsidR="0018525B" w:rsidRPr="00730CDF" w:rsidRDefault="0018525B" w:rsidP="003162F1">
      <w:pPr>
        <w:rPr>
          <w:rFonts w:ascii="Arial" w:hAnsi="Arial" w:cs="Arial"/>
          <w:b/>
          <w:sz w:val="22"/>
          <w:szCs w:val="22"/>
        </w:rPr>
      </w:pPr>
    </w:p>
    <w:p w14:paraId="74A1E42F" w14:textId="77777777" w:rsidR="00241353" w:rsidRPr="00730CDF" w:rsidRDefault="00103823" w:rsidP="003162F1">
      <w:pPr>
        <w:rPr>
          <w:rFonts w:ascii="Arial" w:hAnsi="Arial" w:cs="Arial"/>
          <w:b/>
          <w:sz w:val="22"/>
          <w:szCs w:val="22"/>
        </w:rPr>
      </w:pPr>
      <w:r w:rsidRPr="00730CDF">
        <w:rPr>
          <w:rFonts w:ascii="Arial" w:hAnsi="Arial" w:cs="Arial"/>
          <w:b/>
          <w:sz w:val="22"/>
          <w:szCs w:val="22"/>
        </w:rPr>
        <w:t>T</w:t>
      </w:r>
      <w:r w:rsidR="00241353" w:rsidRPr="00730CDF">
        <w:rPr>
          <w:rFonts w:ascii="Arial" w:hAnsi="Arial" w:cs="Arial"/>
          <w:b/>
          <w:sz w:val="22"/>
          <w:szCs w:val="22"/>
        </w:rPr>
        <w:t>erm</w:t>
      </w:r>
      <w:r w:rsidRPr="00730CDF">
        <w:rPr>
          <w:rFonts w:ascii="Arial" w:hAnsi="Arial" w:cs="Arial"/>
          <w:b/>
          <w:sz w:val="22"/>
          <w:szCs w:val="22"/>
        </w:rPr>
        <w:t>s</w:t>
      </w:r>
      <w:r w:rsidR="00241353" w:rsidRPr="00730CDF">
        <w:rPr>
          <w:rFonts w:ascii="Arial" w:hAnsi="Arial" w:cs="Arial"/>
          <w:b/>
          <w:sz w:val="22"/>
          <w:szCs w:val="22"/>
        </w:rPr>
        <w:t xml:space="preserve"> of </w:t>
      </w:r>
      <w:r w:rsidRPr="00730CDF">
        <w:rPr>
          <w:rFonts w:ascii="Arial" w:hAnsi="Arial" w:cs="Arial"/>
          <w:b/>
          <w:sz w:val="22"/>
          <w:szCs w:val="22"/>
        </w:rPr>
        <w:t>A</w:t>
      </w:r>
      <w:r w:rsidR="00241353" w:rsidRPr="00730CDF">
        <w:rPr>
          <w:rFonts w:ascii="Arial" w:hAnsi="Arial" w:cs="Arial"/>
          <w:b/>
          <w:sz w:val="22"/>
          <w:szCs w:val="22"/>
        </w:rPr>
        <w:t>ppointment</w:t>
      </w:r>
    </w:p>
    <w:p w14:paraId="01BBC6EE" w14:textId="77777777" w:rsidR="00241353" w:rsidRPr="00730CDF" w:rsidRDefault="00241353" w:rsidP="003162F1">
      <w:pPr>
        <w:rPr>
          <w:rFonts w:ascii="Arial" w:hAnsi="Arial" w:cs="Arial"/>
          <w:sz w:val="22"/>
          <w:szCs w:val="22"/>
        </w:rPr>
      </w:pPr>
    </w:p>
    <w:p w14:paraId="1BCB42A6" w14:textId="77777777" w:rsidR="00241353" w:rsidRPr="00730CDF" w:rsidRDefault="00241353" w:rsidP="003162F1">
      <w:pPr>
        <w:rPr>
          <w:rFonts w:ascii="Arial" w:hAnsi="Arial" w:cs="Arial"/>
          <w:sz w:val="22"/>
          <w:szCs w:val="22"/>
          <w:highlight w:val="yellow"/>
        </w:rPr>
      </w:pPr>
      <w:r w:rsidRPr="00730CDF">
        <w:rPr>
          <w:rFonts w:ascii="Arial" w:hAnsi="Arial" w:cs="Arial"/>
          <w:sz w:val="22"/>
          <w:szCs w:val="22"/>
        </w:rPr>
        <w:t xml:space="preserve">Appointments </w:t>
      </w:r>
      <w:r w:rsidR="009B0260" w:rsidRPr="00730CDF">
        <w:rPr>
          <w:rFonts w:ascii="Arial" w:hAnsi="Arial" w:cs="Arial"/>
          <w:sz w:val="22"/>
          <w:szCs w:val="22"/>
        </w:rPr>
        <w:t>are</w:t>
      </w:r>
      <w:r w:rsidR="002E0399" w:rsidRPr="00730CDF">
        <w:rPr>
          <w:rFonts w:ascii="Arial" w:hAnsi="Arial" w:cs="Arial"/>
          <w:sz w:val="22"/>
          <w:szCs w:val="22"/>
        </w:rPr>
        <w:t xml:space="preserve"> </w:t>
      </w:r>
      <w:r w:rsidRPr="00730CDF">
        <w:rPr>
          <w:rFonts w:ascii="Arial" w:hAnsi="Arial" w:cs="Arial"/>
          <w:sz w:val="22"/>
          <w:szCs w:val="22"/>
        </w:rPr>
        <w:t>for a four year term, provided performance is satisfactory, with the possibility of re-appointment</w:t>
      </w:r>
      <w:r w:rsidR="0018525B" w:rsidRPr="00730CDF">
        <w:rPr>
          <w:rFonts w:ascii="Arial" w:hAnsi="Arial" w:cs="Arial"/>
          <w:sz w:val="22"/>
          <w:szCs w:val="22"/>
        </w:rPr>
        <w:t>,</w:t>
      </w:r>
      <w:r w:rsidR="00B80A05" w:rsidRPr="00730CDF">
        <w:rPr>
          <w:rFonts w:ascii="Arial" w:hAnsi="Arial" w:cs="Arial"/>
          <w:sz w:val="22"/>
          <w:szCs w:val="22"/>
        </w:rPr>
        <w:t xml:space="preserve"> which</w:t>
      </w:r>
      <w:r w:rsidRPr="00730CDF">
        <w:rPr>
          <w:rFonts w:ascii="Arial" w:hAnsi="Arial" w:cs="Arial"/>
          <w:sz w:val="22"/>
          <w:szCs w:val="22"/>
        </w:rPr>
        <w:t xml:space="preserve"> may be for </w:t>
      </w:r>
      <w:r w:rsidR="0018525B" w:rsidRPr="00730CDF">
        <w:rPr>
          <w:rFonts w:ascii="Arial" w:hAnsi="Arial" w:cs="Arial"/>
          <w:sz w:val="22"/>
          <w:szCs w:val="22"/>
        </w:rPr>
        <w:t>a shorter period</w:t>
      </w:r>
      <w:r w:rsidRPr="00730CDF">
        <w:rPr>
          <w:rFonts w:ascii="Arial" w:hAnsi="Arial" w:cs="Arial"/>
          <w:sz w:val="22"/>
          <w:szCs w:val="22"/>
        </w:rPr>
        <w:t xml:space="preserve">. </w:t>
      </w:r>
      <w:r w:rsidR="0018525B" w:rsidRPr="00730CDF">
        <w:rPr>
          <w:rFonts w:ascii="Arial" w:hAnsi="Arial" w:cs="Arial"/>
          <w:sz w:val="22"/>
          <w:szCs w:val="22"/>
        </w:rPr>
        <w:t xml:space="preserve"> </w:t>
      </w:r>
      <w:r w:rsidR="00113CF5" w:rsidRPr="00730CDF">
        <w:rPr>
          <w:rFonts w:ascii="Arial" w:hAnsi="Arial" w:cs="Arial"/>
          <w:sz w:val="22"/>
          <w:szCs w:val="22"/>
        </w:rPr>
        <w:t>M</w:t>
      </w:r>
      <w:r w:rsidRPr="00730CDF">
        <w:rPr>
          <w:rFonts w:ascii="Arial" w:hAnsi="Arial" w:cs="Arial"/>
          <w:sz w:val="22"/>
          <w:szCs w:val="22"/>
        </w:rPr>
        <w:t xml:space="preserve">embers will not serve </w:t>
      </w:r>
      <w:r w:rsidR="00B80A05" w:rsidRPr="00730CDF">
        <w:rPr>
          <w:rFonts w:ascii="Arial" w:hAnsi="Arial" w:cs="Arial"/>
          <w:sz w:val="22"/>
          <w:szCs w:val="22"/>
        </w:rPr>
        <w:t xml:space="preserve">for </w:t>
      </w:r>
      <w:r w:rsidRPr="00730CDF">
        <w:rPr>
          <w:rFonts w:ascii="Arial" w:hAnsi="Arial" w:cs="Arial"/>
          <w:sz w:val="22"/>
          <w:szCs w:val="22"/>
        </w:rPr>
        <w:t xml:space="preserve">more than 2 </w:t>
      </w:r>
      <w:r w:rsidR="00B80A05" w:rsidRPr="00730CDF">
        <w:rPr>
          <w:rFonts w:ascii="Arial" w:hAnsi="Arial" w:cs="Arial"/>
          <w:sz w:val="22"/>
          <w:szCs w:val="22"/>
        </w:rPr>
        <w:t xml:space="preserve">full </w:t>
      </w:r>
      <w:r w:rsidRPr="00730CDF">
        <w:rPr>
          <w:rFonts w:ascii="Arial" w:hAnsi="Arial" w:cs="Arial"/>
          <w:sz w:val="22"/>
          <w:szCs w:val="22"/>
        </w:rPr>
        <w:t>terms</w:t>
      </w:r>
      <w:r w:rsidR="00B80A05" w:rsidRPr="00730CDF">
        <w:rPr>
          <w:rFonts w:ascii="Arial" w:hAnsi="Arial" w:cs="Arial"/>
          <w:sz w:val="22"/>
          <w:szCs w:val="22"/>
        </w:rPr>
        <w:t xml:space="preserve"> (8 years)</w:t>
      </w:r>
      <w:r w:rsidRPr="00730CDF">
        <w:rPr>
          <w:rFonts w:ascii="Arial" w:hAnsi="Arial" w:cs="Arial"/>
          <w:sz w:val="22"/>
          <w:szCs w:val="22"/>
        </w:rPr>
        <w:t xml:space="preserve"> other than in exceptional circumstances.</w:t>
      </w:r>
    </w:p>
    <w:p w14:paraId="5FC897E5" w14:textId="77777777" w:rsidR="00241353" w:rsidRPr="00730CDF" w:rsidRDefault="00241353" w:rsidP="003162F1">
      <w:pPr>
        <w:rPr>
          <w:rFonts w:ascii="Arial" w:hAnsi="Arial" w:cs="Arial"/>
          <w:b/>
          <w:sz w:val="22"/>
          <w:szCs w:val="22"/>
        </w:rPr>
      </w:pPr>
    </w:p>
    <w:p w14:paraId="2D7828E0" w14:textId="61428503" w:rsidR="00241353" w:rsidRDefault="00241353" w:rsidP="003162F1">
      <w:pPr>
        <w:rPr>
          <w:rFonts w:ascii="Arial" w:hAnsi="Arial" w:cs="Arial"/>
          <w:sz w:val="22"/>
          <w:szCs w:val="22"/>
        </w:rPr>
      </w:pPr>
      <w:r w:rsidRPr="00730CDF">
        <w:rPr>
          <w:rFonts w:ascii="Arial" w:hAnsi="Arial" w:cs="Arial"/>
          <w:sz w:val="22"/>
          <w:szCs w:val="22"/>
        </w:rPr>
        <w:t xml:space="preserve">The formal time commitment relates to attendance at </w:t>
      </w:r>
      <w:r w:rsidR="00B842D8">
        <w:rPr>
          <w:rFonts w:ascii="Arial" w:hAnsi="Arial" w:cs="Arial"/>
          <w:sz w:val="22"/>
          <w:szCs w:val="22"/>
        </w:rPr>
        <w:t>6</w:t>
      </w:r>
      <w:r w:rsidR="009437D9">
        <w:rPr>
          <w:rFonts w:ascii="Arial" w:hAnsi="Arial" w:cs="Arial"/>
          <w:sz w:val="22"/>
          <w:szCs w:val="22"/>
        </w:rPr>
        <w:t xml:space="preserve"> </w:t>
      </w:r>
      <w:r w:rsidR="00255924" w:rsidRPr="00730CDF">
        <w:rPr>
          <w:rFonts w:ascii="Arial" w:hAnsi="Arial" w:cs="Arial"/>
          <w:sz w:val="22"/>
          <w:szCs w:val="22"/>
        </w:rPr>
        <w:t xml:space="preserve">Board </w:t>
      </w:r>
      <w:r w:rsidRPr="00730CDF">
        <w:rPr>
          <w:rFonts w:ascii="Arial" w:hAnsi="Arial" w:cs="Arial"/>
          <w:sz w:val="22"/>
          <w:szCs w:val="22"/>
        </w:rPr>
        <w:t>meetings a year</w:t>
      </w:r>
      <w:r w:rsidR="00C625B2" w:rsidRPr="00730CDF">
        <w:rPr>
          <w:rFonts w:ascii="Arial" w:hAnsi="Arial" w:cs="Arial"/>
          <w:sz w:val="22"/>
          <w:szCs w:val="22"/>
        </w:rPr>
        <w:t xml:space="preserve"> and includes preparation time and participation in any induction and development activity</w:t>
      </w:r>
      <w:r w:rsidRPr="00730CDF">
        <w:rPr>
          <w:rFonts w:ascii="Arial" w:hAnsi="Arial" w:cs="Arial"/>
          <w:sz w:val="22"/>
          <w:szCs w:val="22"/>
        </w:rPr>
        <w:t>.  Members are also expected to parti</w:t>
      </w:r>
      <w:r w:rsidR="00113CF5" w:rsidRPr="00730CDF">
        <w:rPr>
          <w:rFonts w:ascii="Arial" w:hAnsi="Arial" w:cs="Arial"/>
          <w:sz w:val="22"/>
          <w:szCs w:val="22"/>
        </w:rPr>
        <w:t xml:space="preserve">cipate in the work of </w:t>
      </w:r>
      <w:r w:rsidR="00D77875" w:rsidRPr="00730CDF">
        <w:rPr>
          <w:rFonts w:ascii="Arial" w:hAnsi="Arial" w:cs="Arial"/>
          <w:sz w:val="22"/>
          <w:szCs w:val="22"/>
        </w:rPr>
        <w:t xml:space="preserve">one of the </w:t>
      </w:r>
      <w:r w:rsidR="000D35BA" w:rsidRPr="00730CDF">
        <w:rPr>
          <w:rFonts w:ascii="Arial" w:hAnsi="Arial" w:cs="Arial"/>
          <w:sz w:val="22"/>
          <w:szCs w:val="22"/>
        </w:rPr>
        <w:t xml:space="preserve">three </w:t>
      </w:r>
      <w:r w:rsidR="00113CF5" w:rsidRPr="00730CDF">
        <w:rPr>
          <w:rFonts w:ascii="Arial" w:hAnsi="Arial" w:cs="Arial"/>
          <w:sz w:val="22"/>
          <w:szCs w:val="22"/>
        </w:rPr>
        <w:t>standing Committee</w:t>
      </w:r>
      <w:r w:rsidRPr="00730CDF">
        <w:rPr>
          <w:rFonts w:ascii="Arial" w:hAnsi="Arial" w:cs="Arial"/>
          <w:sz w:val="22"/>
          <w:szCs w:val="22"/>
        </w:rPr>
        <w:t>s</w:t>
      </w:r>
      <w:r w:rsidR="00D77875" w:rsidRPr="00730CDF">
        <w:rPr>
          <w:rFonts w:ascii="Arial" w:hAnsi="Arial" w:cs="Arial"/>
          <w:sz w:val="22"/>
          <w:szCs w:val="22"/>
        </w:rPr>
        <w:t>, (Audit</w:t>
      </w:r>
      <w:r w:rsidR="0018525B" w:rsidRPr="00730CDF">
        <w:rPr>
          <w:rFonts w:ascii="Arial" w:hAnsi="Arial" w:cs="Arial"/>
          <w:sz w:val="22"/>
          <w:szCs w:val="22"/>
        </w:rPr>
        <w:t xml:space="preserve"> &amp; Risk</w:t>
      </w:r>
      <w:r w:rsidR="00D77875" w:rsidRPr="00730CDF">
        <w:rPr>
          <w:rFonts w:ascii="Arial" w:hAnsi="Arial" w:cs="Arial"/>
          <w:sz w:val="22"/>
          <w:szCs w:val="22"/>
        </w:rPr>
        <w:t xml:space="preserve">, People </w:t>
      </w:r>
      <w:r w:rsidR="00417AFD">
        <w:rPr>
          <w:rFonts w:ascii="Arial" w:hAnsi="Arial" w:cs="Arial"/>
          <w:sz w:val="22"/>
          <w:szCs w:val="22"/>
        </w:rPr>
        <w:t>or</w:t>
      </w:r>
      <w:r w:rsidR="00D77875" w:rsidRPr="00730CDF">
        <w:rPr>
          <w:rFonts w:ascii="Arial" w:hAnsi="Arial" w:cs="Arial"/>
          <w:sz w:val="22"/>
          <w:szCs w:val="22"/>
        </w:rPr>
        <w:t xml:space="preserve"> Estates</w:t>
      </w:r>
      <w:r w:rsidR="000D35BA" w:rsidRPr="00730CDF">
        <w:rPr>
          <w:rFonts w:ascii="Arial" w:hAnsi="Arial" w:cs="Arial"/>
          <w:sz w:val="22"/>
          <w:szCs w:val="22"/>
        </w:rPr>
        <w:t>, Health &amp; Safety, Fire and Security</w:t>
      </w:r>
      <w:r w:rsidR="00D77875" w:rsidRPr="00730CDF">
        <w:rPr>
          <w:rFonts w:ascii="Arial" w:hAnsi="Arial" w:cs="Arial"/>
          <w:sz w:val="22"/>
          <w:szCs w:val="22"/>
        </w:rPr>
        <w:t xml:space="preserve"> Committees)</w:t>
      </w:r>
      <w:r w:rsidRPr="00730CDF">
        <w:rPr>
          <w:rFonts w:ascii="Arial" w:hAnsi="Arial" w:cs="Arial"/>
          <w:sz w:val="22"/>
          <w:szCs w:val="22"/>
        </w:rPr>
        <w:t xml:space="preserve"> </w:t>
      </w:r>
      <w:r w:rsidR="00113CF5" w:rsidRPr="00730CDF">
        <w:rPr>
          <w:rFonts w:ascii="Arial" w:hAnsi="Arial" w:cs="Arial"/>
          <w:sz w:val="22"/>
          <w:szCs w:val="22"/>
        </w:rPr>
        <w:t>and occasional short life working groups</w:t>
      </w:r>
      <w:r w:rsidRPr="00730CDF">
        <w:rPr>
          <w:rFonts w:ascii="Arial" w:hAnsi="Arial" w:cs="Arial"/>
          <w:sz w:val="22"/>
          <w:szCs w:val="22"/>
        </w:rPr>
        <w:t>.  The total time commitment is likely to be around 10 days a year.</w:t>
      </w:r>
      <w:r w:rsidR="00C625B2" w:rsidRPr="00730CDF">
        <w:rPr>
          <w:rFonts w:ascii="Arial" w:hAnsi="Arial" w:cs="Arial"/>
          <w:sz w:val="22"/>
          <w:szCs w:val="22"/>
        </w:rPr>
        <w:t xml:space="preserve"> </w:t>
      </w:r>
      <w:r w:rsidR="00F64EDF" w:rsidRPr="00730CDF">
        <w:rPr>
          <w:rFonts w:ascii="Arial" w:hAnsi="Arial" w:cs="Arial"/>
          <w:sz w:val="22"/>
          <w:szCs w:val="22"/>
        </w:rPr>
        <w:t xml:space="preserve"> </w:t>
      </w:r>
      <w:r w:rsidR="00AB0F14">
        <w:rPr>
          <w:rFonts w:ascii="Arial" w:hAnsi="Arial" w:cs="Arial"/>
          <w:sz w:val="22"/>
          <w:szCs w:val="22"/>
        </w:rPr>
        <w:t>Board m</w:t>
      </w:r>
      <w:r w:rsidR="00F64EDF" w:rsidRPr="00730CDF">
        <w:rPr>
          <w:rFonts w:ascii="Arial" w:hAnsi="Arial" w:cs="Arial"/>
          <w:sz w:val="22"/>
          <w:szCs w:val="22"/>
        </w:rPr>
        <w:t xml:space="preserve">eetings generally take </w:t>
      </w:r>
      <w:r w:rsidR="007204AD" w:rsidRPr="00730CDF">
        <w:rPr>
          <w:rFonts w:ascii="Arial" w:hAnsi="Arial" w:cs="Arial"/>
          <w:sz w:val="22"/>
          <w:szCs w:val="22"/>
        </w:rPr>
        <w:t>up to half a day</w:t>
      </w:r>
      <w:r w:rsidR="00F64EDF" w:rsidRPr="00730CDF">
        <w:rPr>
          <w:rFonts w:ascii="Arial" w:hAnsi="Arial" w:cs="Arial"/>
          <w:sz w:val="22"/>
          <w:szCs w:val="22"/>
        </w:rPr>
        <w:t xml:space="preserve"> and are normally held on a Monday</w:t>
      </w:r>
      <w:r w:rsidR="008B767A" w:rsidRPr="00730CDF">
        <w:rPr>
          <w:rFonts w:ascii="Arial" w:hAnsi="Arial" w:cs="Arial"/>
          <w:sz w:val="22"/>
          <w:szCs w:val="22"/>
        </w:rPr>
        <w:t xml:space="preserve"> in Edinburgh</w:t>
      </w:r>
      <w:r w:rsidR="00191EF2">
        <w:rPr>
          <w:rFonts w:ascii="Arial" w:hAnsi="Arial" w:cs="Arial"/>
          <w:sz w:val="22"/>
          <w:szCs w:val="22"/>
        </w:rPr>
        <w:t>.</w:t>
      </w:r>
    </w:p>
    <w:p w14:paraId="75C4D670" w14:textId="77777777" w:rsidR="000C25DA" w:rsidRDefault="000C25DA" w:rsidP="003162F1">
      <w:pPr>
        <w:rPr>
          <w:rFonts w:ascii="Arial" w:hAnsi="Arial" w:cs="Arial"/>
          <w:sz w:val="22"/>
          <w:szCs w:val="22"/>
        </w:rPr>
      </w:pPr>
    </w:p>
    <w:p w14:paraId="1B638851" w14:textId="6FA009B2" w:rsidR="000C25DA" w:rsidRDefault="000C25DA" w:rsidP="003162F1">
      <w:pPr>
        <w:rPr>
          <w:rFonts w:ascii="Arial" w:hAnsi="Arial" w:cs="Arial"/>
          <w:sz w:val="22"/>
          <w:szCs w:val="22"/>
        </w:rPr>
      </w:pPr>
      <w:r>
        <w:rPr>
          <w:rFonts w:ascii="Arial" w:hAnsi="Arial" w:cs="Arial"/>
          <w:sz w:val="22"/>
          <w:szCs w:val="22"/>
        </w:rPr>
        <w:t>Members receive £3</w:t>
      </w:r>
      <w:r w:rsidR="00191EF2">
        <w:rPr>
          <w:rFonts w:ascii="Arial" w:hAnsi="Arial" w:cs="Arial"/>
          <w:sz w:val="22"/>
          <w:szCs w:val="22"/>
        </w:rPr>
        <w:t>67</w:t>
      </w:r>
      <w:r>
        <w:rPr>
          <w:rFonts w:ascii="Arial" w:hAnsi="Arial" w:cs="Arial"/>
          <w:sz w:val="22"/>
          <w:szCs w:val="22"/>
        </w:rPr>
        <w:t xml:space="preserve"> per day, unless otherwise remunerated from the public purse, on the basis of 10 days engagement per year.  Payment will be made in 12 equal monthly payments.  Travel and subsistence is also available for expenses incurred in the course of work related to Board membership.</w:t>
      </w:r>
    </w:p>
    <w:p w14:paraId="54714831" w14:textId="77777777" w:rsidR="00F701B5" w:rsidRDefault="00F701B5" w:rsidP="003162F1">
      <w:pPr>
        <w:rPr>
          <w:rFonts w:ascii="Arial" w:hAnsi="Arial" w:cs="Arial"/>
          <w:sz w:val="22"/>
          <w:szCs w:val="22"/>
        </w:rPr>
      </w:pPr>
    </w:p>
    <w:p w14:paraId="18EB658E" w14:textId="77777777" w:rsidR="002C09D7" w:rsidRDefault="002C09D7" w:rsidP="003162F1">
      <w:pPr>
        <w:rPr>
          <w:rFonts w:ascii="Arial" w:hAnsi="Arial" w:cs="Arial"/>
          <w:sz w:val="22"/>
          <w:szCs w:val="22"/>
        </w:rPr>
      </w:pPr>
    </w:p>
    <w:p w14:paraId="19A3C5B1" w14:textId="77777777" w:rsidR="003D7579" w:rsidRPr="003D7579" w:rsidRDefault="003D7579" w:rsidP="003162F1">
      <w:pPr>
        <w:rPr>
          <w:rFonts w:ascii="Arial" w:hAnsi="Arial" w:cs="Arial"/>
          <w:b/>
          <w:i/>
          <w:sz w:val="22"/>
          <w:szCs w:val="22"/>
        </w:rPr>
      </w:pPr>
      <w:r>
        <w:rPr>
          <w:rFonts w:ascii="Arial" w:hAnsi="Arial" w:cs="Arial"/>
          <w:b/>
          <w:i/>
          <w:sz w:val="22"/>
          <w:szCs w:val="22"/>
        </w:rPr>
        <w:t>Application</w:t>
      </w:r>
    </w:p>
    <w:p w14:paraId="3AE3C741" w14:textId="77777777" w:rsidR="00241353" w:rsidRPr="00730CDF" w:rsidRDefault="00241353" w:rsidP="003162F1">
      <w:pPr>
        <w:rPr>
          <w:rFonts w:ascii="Arial" w:hAnsi="Arial" w:cs="Arial"/>
          <w:sz w:val="22"/>
          <w:szCs w:val="22"/>
        </w:rPr>
      </w:pPr>
    </w:p>
    <w:p w14:paraId="4F5FEC0B" w14:textId="023B3368" w:rsidR="00E45D03" w:rsidRPr="00730CDF" w:rsidRDefault="00FA21A7" w:rsidP="003162F1">
      <w:pPr>
        <w:rPr>
          <w:rFonts w:ascii="Arial" w:hAnsi="Arial" w:cs="Arial"/>
          <w:sz w:val="22"/>
          <w:szCs w:val="22"/>
        </w:rPr>
      </w:pPr>
      <w:r>
        <w:rPr>
          <w:rFonts w:ascii="Arial" w:hAnsi="Arial" w:cs="Arial"/>
          <w:sz w:val="22"/>
          <w:szCs w:val="22"/>
        </w:rPr>
        <w:t>A</w:t>
      </w:r>
      <w:r w:rsidR="00196176">
        <w:rPr>
          <w:rFonts w:ascii="Arial" w:hAnsi="Arial" w:cs="Arial"/>
          <w:sz w:val="22"/>
          <w:szCs w:val="22"/>
        </w:rPr>
        <w:t>pplicants should complete the application form</w:t>
      </w:r>
      <w:r w:rsidR="00FB0023" w:rsidRPr="008143D6">
        <w:rPr>
          <w:rFonts w:ascii="Arial" w:hAnsi="Arial" w:cs="Arial"/>
          <w:b/>
          <w:bCs/>
          <w:sz w:val="22"/>
          <w:szCs w:val="22"/>
        </w:rPr>
        <w:t xml:space="preserve"> </w:t>
      </w:r>
      <w:r w:rsidR="00A90BE0">
        <w:rPr>
          <w:rFonts w:ascii="Arial" w:hAnsi="Arial" w:cs="Arial"/>
          <w:b/>
          <w:bCs/>
          <w:sz w:val="22"/>
          <w:szCs w:val="22"/>
        </w:rPr>
        <w:t>13</w:t>
      </w:r>
      <w:r w:rsidR="008143D6" w:rsidRPr="008143D6">
        <w:rPr>
          <w:rFonts w:ascii="Arial" w:hAnsi="Arial" w:cs="Arial"/>
          <w:b/>
          <w:bCs/>
          <w:sz w:val="22"/>
          <w:szCs w:val="22"/>
        </w:rPr>
        <w:t xml:space="preserve"> September 2026</w:t>
      </w:r>
      <w:r w:rsidR="008143D6">
        <w:rPr>
          <w:rFonts w:ascii="Arial" w:hAnsi="Arial" w:cs="Arial"/>
          <w:b/>
          <w:bCs/>
          <w:sz w:val="22"/>
          <w:szCs w:val="22"/>
        </w:rPr>
        <w:t>.</w:t>
      </w:r>
    </w:p>
    <w:p w14:paraId="2DEF3D43" w14:textId="77777777" w:rsidR="00E45D03" w:rsidRPr="00730CDF" w:rsidRDefault="00E45D03" w:rsidP="003162F1">
      <w:pPr>
        <w:rPr>
          <w:rFonts w:ascii="Arial" w:hAnsi="Arial" w:cs="Arial"/>
          <w:sz w:val="22"/>
          <w:szCs w:val="22"/>
        </w:rPr>
      </w:pPr>
    </w:p>
    <w:p w14:paraId="4E0DEFF5" w14:textId="77777777" w:rsidR="00C11578" w:rsidRDefault="00241353" w:rsidP="003162F1">
      <w:pPr>
        <w:rPr>
          <w:rFonts w:ascii="Arial" w:hAnsi="Arial" w:cs="Arial"/>
          <w:sz w:val="22"/>
          <w:szCs w:val="22"/>
        </w:rPr>
      </w:pPr>
      <w:r w:rsidRPr="00730CDF">
        <w:rPr>
          <w:rFonts w:ascii="Arial" w:hAnsi="Arial" w:cs="Arial"/>
          <w:sz w:val="22"/>
          <w:szCs w:val="22"/>
        </w:rPr>
        <w:lastRenderedPageBreak/>
        <w:t>If you have any difficult</w:t>
      </w:r>
      <w:r w:rsidR="003162F1" w:rsidRPr="00730CDF">
        <w:rPr>
          <w:rFonts w:ascii="Arial" w:hAnsi="Arial" w:cs="Arial"/>
          <w:sz w:val="22"/>
          <w:szCs w:val="22"/>
        </w:rPr>
        <w:t>y</w:t>
      </w:r>
      <w:r w:rsidRPr="00730CDF">
        <w:rPr>
          <w:rFonts w:ascii="Arial" w:hAnsi="Arial" w:cs="Arial"/>
          <w:sz w:val="22"/>
          <w:szCs w:val="22"/>
        </w:rPr>
        <w:t xml:space="preserve"> accessing any </w:t>
      </w:r>
      <w:r w:rsidR="00FA21A7">
        <w:rPr>
          <w:rFonts w:ascii="Arial" w:hAnsi="Arial" w:cs="Arial"/>
          <w:sz w:val="22"/>
          <w:szCs w:val="22"/>
        </w:rPr>
        <w:t xml:space="preserve">of the </w:t>
      </w:r>
      <w:r w:rsidRPr="00730CDF">
        <w:rPr>
          <w:rFonts w:ascii="Arial" w:hAnsi="Arial" w:cs="Arial"/>
          <w:sz w:val="22"/>
          <w:szCs w:val="22"/>
        </w:rPr>
        <w:t>documents</w:t>
      </w:r>
      <w:r w:rsidR="004C478D" w:rsidRPr="00730CDF">
        <w:rPr>
          <w:rFonts w:ascii="Arial" w:hAnsi="Arial" w:cs="Arial"/>
          <w:sz w:val="22"/>
          <w:szCs w:val="22"/>
        </w:rPr>
        <w:t>, would like them in alternative formats</w:t>
      </w:r>
      <w:r w:rsidRPr="00730CDF">
        <w:rPr>
          <w:rFonts w:ascii="Arial" w:hAnsi="Arial" w:cs="Arial"/>
          <w:sz w:val="22"/>
          <w:szCs w:val="22"/>
        </w:rPr>
        <w:t xml:space="preserve"> or have any queries about </w:t>
      </w:r>
      <w:r w:rsidR="00FA21A7">
        <w:rPr>
          <w:rFonts w:ascii="Arial" w:hAnsi="Arial" w:cs="Arial"/>
          <w:sz w:val="22"/>
          <w:szCs w:val="22"/>
        </w:rPr>
        <w:t>the</w:t>
      </w:r>
      <w:r w:rsidRPr="00730CDF">
        <w:rPr>
          <w:rFonts w:ascii="Arial" w:hAnsi="Arial" w:cs="Arial"/>
          <w:sz w:val="22"/>
          <w:szCs w:val="22"/>
        </w:rPr>
        <w:t xml:space="preserve"> appointment process, please </w:t>
      </w:r>
      <w:r w:rsidR="00C11578">
        <w:rPr>
          <w:rFonts w:ascii="Arial" w:hAnsi="Arial" w:cs="Arial"/>
          <w:sz w:val="22"/>
          <w:szCs w:val="22"/>
        </w:rPr>
        <w:t>feel free to contact us by sending an email to</w:t>
      </w:r>
      <w:r w:rsidR="000B412A">
        <w:rPr>
          <w:rFonts w:ascii="Arial" w:hAnsi="Arial" w:cs="Arial"/>
          <w:sz w:val="22"/>
          <w:szCs w:val="22"/>
        </w:rPr>
        <w:t xml:space="preserve"> </w:t>
      </w:r>
      <w:hyperlink r:id="rId15" w:history="1">
        <w:r w:rsidR="00C11578" w:rsidRPr="00D32EEF">
          <w:rPr>
            <w:rStyle w:val="Hyperlink"/>
            <w:rFonts w:ascii="Arial" w:hAnsi="Arial" w:cs="Arial"/>
            <w:sz w:val="22"/>
            <w:szCs w:val="22"/>
          </w:rPr>
          <w:t>boardrecruitment@scotcourts.gov.uk</w:t>
        </w:r>
      </w:hyperlink>
      <w:r w:rsidR="00C11578">
        <w:rPr>
          <w:rFonts w:ascii="Arial" w:hAnsi="Arial" w:cs="Arial"/>
          <w:sz w:val="22"/>
          <w:szCs w:val="22"/>
        </w:rPr>
        <w:t xml:space="preserve">  </w:t>
      </w:r>
    </w:p>
    <w:p w14:paraId="07BB61D3" w14:textId="77777777" w:rsidR="00C11578" w:rsidRDefault="00C11578" w:rsidP="003162F1">
      <w:pPr>
        <w:rPr>
          <w:rFonts w:ascii="Arial" w:hAnsi="Arial" w:cs="Arial"/>
          <w:sz w:val="22"/>
          <w:szCs w:val="22"/>
        </w:rPr>
      </w:pPr>
    </w:p>
    <w:p w14:paraId="3AA48AA2" w14:textId="77777777" w:rsidR="00901745" w:rsidRDefault="00C11578" w:rsidP="003162F1">
      <w:pPr>
        <w:rPr>
          <w:rFonts w:ascii="Arial" w:hAnsi="Arial" w:cs="Arial"/>
          <w:sz w:val="22"/>
          <w:szCs w:val="22"/>
        </w:rPr>
      </w:pPr>
      <w:r>
        <w:rPr>
          <w:rFonts w:ascii="Arial" w:hAnsi="Arial" w:cs="Arial"/>
          <w:sz w:val="22"/>
          <w:szCs w:val="22"/>
        </w:rPr>
        <w:t xml:space="preserve">Completed </w:t>
      </w:r>
      <w:r w:rsidR="009A3981" w:rsidRPr="00730CDF">
        <w:rPr>
          <w:rFonts w:ascii="Arial" w:hAnsi="Arial" w:cs="Arial"/>
          <w:sz w:val="22"/>
          <w:szCs w:val="22"/>
        </w:rPr>
        <w:t>application</w:t>
      </w:r>
      <w:r>
        <w:rPr>
          <w:rFonts w:ascii="Arial" w:hAnsi="Arial" w:cs="Arial"/>
          <w:sz w:val="22"/>
          <w:szCs w:val="22"/>
        </w:rPr>
        <w:t>s should also be submitted to this address by the closing date.</w:t>
      </w:r>
    </w:p>
    <w:p w14:paraId="55673E6B" w14:textId="77777777" w:rsidR="00A57F85" w:rsidRDefault="00A57F85" w:rsidP="003162F1">
      <w:pPr>
        <w:rPr>
          <w:rStyle w:val="Strong"/>
          <w:rFonts w:ascii="Arial" w:hAnsi="Arial" w:cs="Arial"/>
          <w:b w:val="0"/>
          <w:sz w:val="22"/>
          <w:szCs w:val="22"/>
        </w:rPr>
      </w:pPr>
    </w:p>
    <w:p w14:paraId="74D27957" w14:textId="77777777" w:rsidR="00A57F85" w:rsidRPr="00A57F85" w:rsidRDefault="00A57F85" w:rsidP="003162F1">
      <w:pPr>
        <w:rPr>
          <w:rFonts w:ascii="Arial" w:hAnsi="Arial" w:cs="Arial"/>
          <w:b/>
          <w:i/>
          <w:sz w:val="22"/>
          <w:szCs w:val="22"/>
        </w:rPr>
      </w:pPr>
      <w:r>
        <w:rPr>
          <w:rStyle w:val="Strong"/>
          <w:rFonts w:ascii="Arial" w:hAnsi="Arial" w:cs="Arial"/>
          <w:i/>
          <w:sz w:val="22"/>
          <w:szCs w:val="22"/>
        </w:rPr>
        <w:t>Interviews</w:t>
      </w:r>
    </w:p>
    <w:p w14:paraId="49860314" w14:textId="77777777" w:rsidR="00E45D03" w:rsidRDefault="00E45D03" w:rsidP="003162F1">
      <w:pPr>
        <w:rPr>
          <w:rFonts w:ascii="Arial" w:hAnsi="Arial" w:cs="Arial"/>
          <w:sz w:val="22"/>
          <w:szCs w:val="22"/>
        </w:rPr>
      </w:pPr>
    </w:p>
    <w:p w14:paraId="3530F580" w14:textId="77777777" w:rsidR="00A8120D" w:rsidRDefault="00A8120D" w:rsidP="003162F1">
      <w:pPr>
        <w:rPr>
          <w:rFonts w:ascii="Arial" w:hAnsi="Arial" w:cs="Arial"/>
          <w:sz w:val="22"/>
          <w:szCs w:val="22"/>
        </w:rPr>
      </w:pPr>
      <w:r>
        <w:rPr>
          <w:rFonts w:ascii="Arial" w:hAnsi="Arial" w:cs="Arial"/>
          <w:sz w:val="22"/>
          <w:szCs w:val="22"/>
        </w:rPr>
        <w:t>A sift of all written applications will be carried out to select candidates for interview.</w:t>
      </w:r>
    </w:p>
    <w:p w14:paraId="3247042C" w14:textId="77777777" w:rsidR="00A8120D" w:rsidRPr="00730CDF" w:rsidRDefault="00A8120D" w:rsidP="003162F1">
      <w:pPr>
        <w:rPr>
          <w:rFonts w:ascii="Arial" w:hAnsi="Arial" w:cs="Arial"/>
          <w:sz w:val="22"/>
          <w:szCs w:val="22"/>
        </w:rPr>
      </w:pPr>
    </w:p>
    <w:p w14:paraId="6977C933" w14:textId="1EB7633C" w:rsidR="00A57F85" w:rsidRDefault="00B80A05" w:rsidP="003162F1">
      <w:pPr>
        <w:rPr>
          <w:rFonts w:ascii="Arial" w:hAnsi="Arial" w:cs="Arial"/>
          <w:sz w:val="22"/>
          <w:szCs w:val="22"/>
        </w:rPr>
      </w:pPr>
      <w:r w:rsidRPr="00A57F85">
        <w:rPr>
          <w:rFonts w:ascii="Arial" w:hAnsi="Arial" w:cs="Arial"/>
          <w:b/>
          <w:sz w:val="22"/>
          <w:szCs w:val="22"/>
        </w:rPr>
        <w:t>I</w:t>
      </w:r>
      <w:r w:rsidR="009A3981" w:rsidRPr="00A57F85">
        <w:rPr>
          <w:rFonts w:ascii="Arial" w:hAnsi="Arial" w:cs="Arial"/>
          <w:b/>
          <w:sz w:val="22"/>
          <w:szCs w:val="22"/>
        </w:rPr>
        <w:t>nterview</w:t>
      </w:r>
      <w:r w:rsidRPr="00A57F85">
        <w:rPr>
          <w:rFonts w:ascii="Arial" w:hAnsi="Arial" w:cs="Arial"/>
          <w:b/>
          <w:sz w:val="22"/>
          <w:szCs w:val="22"/>
        </w:rPr>
        <w:t xml:space="preserve">s </w:t>
      </w:r>
      <w:r w:rsidR="009A3981" w:rsidRPr="00A57F85">
        <w:rPr>
          <w:rFonts w:ascii="Arial" w:hAnsi="Arial" w:cs="Arial"/>
          <w:b/>
          <w:sz w:val="22"/>
          <w:szCs w:val="22"/>
        </w:rPr>
        <w:t xml:space="preserve">will be held </w:t>
      </w:r>
      <w:r w:rsidR="003D7579" w:rsidRPr="00A57F85">
        <w:rPr>
          <w:rFonts w:ascii="Arial" w:hAnsi="Arial" w:cs="Arial"/>
          <w:b/>
          <w:sz w:val="22"/>
          <w:szCs w:val="22"/>
        </w:rPr>
        <w:t>on</w:t>
      </w:r>
      <w:r w:rsidR="001024BC">
        <w:rPr>
          <w:rFonts w:ascii="Arial" w:hAnsi="Arial" w:cs="Arial"/>
          <w:b/>
          <w:sz w:val="22"/>
          <w:szCs w:val="22"/>
        </w:rPr>
        <w:t xml:space="preserve"> </w:t>
      </w:r>
      <w:r w:rsidR="008143D6">
        <w:rPr>
          <w:rFonts w:ascii="Arial" w:hAnsi="Arial" w:cs="Arial"/>
          <w:b/>
          <w:sz w:val="22"/>
          <w:szCs w:val="22"/>
        </w:rPr>
        <w:t>6 October 2026</w:t>
      </w:r>
      <w:r w:rsidR="003C213F" w:rsidRPr="00A57F85">
        <w:rPr>
          <w:rFonts w:ascii="Arial" w:hAnsi="Arial" w:cs="Arial"/>
          <w:b/>
          <w:sz w:val="22"/>
          <w:szCs w:val="22"/>
        </w:rPr>
        <w:t>.</w:t>
      </w:r>
      <w:r w:rsidR="003C213F" w:rsidRPr="00730CDF">
        <w:rPr>
          <w:rFonts w:ascii="Arial" w:hAnsi="Arial" w:cs="Arial"/>
          <w:sz w:val="22"/>
          <w:szCs w:val="22"/>
        </w:rPr>
        <w:t xml:space="preserve">  </w:t>
      </w:r>
      <w:r w:rsidR="003C213F" w:rsidRPr="00A57F85">
        <w:rPr>
          <w:rFonts w:ascii="Arial" w:hAnsi="Arial" w:cs="Arial"/>
          <w:b/>
          <w:sz w:val="22"/>
          <w:szCs w:val="22"/>
        </w:rPr>
        <w:t xml:space="preserve">Please note </w:t>
      </w:r>
      <w:r w:rsidR="003C213F" w:rsidRPr="00A57F85">
        <w:rPr>
          <w:rFonts w:ascii="Arial" w:hAnsi="Arial" w:cs="Arial"/>
          <w:sz w:val="22"/>
          <w:szCs w:val="22"/>
        </w:rPr>
        <w:t>(before submitting an application)</w:t>
      </w:r>
      <w:r w:rsidR="003C213F" w:rsidRPr="00A57F85">
        <w:rPr>
          <w:rFonts w:ascii="Arial" w:hAnsi="Arial" w:cs="Arial"/>
          <w:b/>
          <w:sz w:val="22"/>
          <w:szCs w:val="22"/>
        </w:rPr>
        <w:t xml:space="preserve"> that applicants must be available for interview on this date</w:t>
      </w:r>
      <w:r w:rsidR="003C213F" w:rsidRPr="00730CDF">
        <w:rPr>
          <w:rFonts w:ascii="Arial" w:hAnsi="Arial" w:cs="Arial"/>
          <w:sz w:val="22"/>
          <w:szCs w:val="22"/>
        </w:rPr>
        <w:t xml:space="preserve">.  </w:t>
      </w:r>
    </w:p>
    <w:p w14:paraId="336E92BA" w14:textId="77777777" w:rsidR="009A2467" w:rsidRDefault="009A2467" w:rsidP="003162F1">
      <w:pPr>
        <w:rPr>
          <w:rFonts w:ascii="Arial" w:hAnsi="Arial" w:cs="Arial"/>
          <w:sz w:val="22"/>
          <w:szCs w:val="22"/>
        </w:rPr>
      </w:pPr>
    </w:p>
    <w:p w14:paraId="33FFC44F" w14:textId="77777777" w:rsidR="009C7B66" w:rsidRPr="00730CDF" w:rsidRDefault="003C213F" w:rsidP="00A57F85">
      <w:pPr>
        <w:spacing w:after="60"/>
        <w:rPr>
          <w:rFonts w:ascii="Arial" w:hAnsi="Arial" w:cs="Arial"/>
          <w:sz w:val="22"/>
          <w:szCs w:val="22"/>
        </w:rPr>
      </w:pPr>
      <w:r w:rsidRPr="00730CDF">
        <w:rPr>
          <w:rFonts w:ascii="Arial" w:hAnsi="Arial" w:cs="Arial"/>
          <w:sz w:val="22"/>
          <w:szCs w:val="22"/>
        </w:rPr>
        <w:t>The interviews will</w:t>
      </w:r>
      <w:r w:rsidR="009A3981" w:rsidRPr="00730CDF">
        <w:rPr>
          <w:rFonts w:ascii="Arial" w:hAnsi="Arial" w:cs="Arial"/>
          <w:sz w:val="22"/>
          <w:szCs w:val="22"/>
        </w:rPr>
        <w:t xml:space="preserve"> be conducted by a panel</w:t>
      </w:r>
      <w:r w:rsidR="00BB7C3F" w:rsidRPr="00730CDF">
        <w:rPr>
          <w:rFonts w:ascii="Arial" w:hAnsi="Arial" w:cs="Arial"/>
          <w:sz w:val="22"/>
          <w:szCs w:val="22"/>
        </w:rPr>
        <w:t xml:space="preserve"> </w:t>
      </w:r>
      <w:r w:rsidR="0050023C" w:rsidRPr="00730CDF">
        <w:rPr>
          <w:rFonts w:ascii="Arial" w:hAnsi="Arial" w:cs="Arial"/>
          <w:sz w:val="22"/>
          <w:szCs w:val="22"/>
        </w:rPr>
        <w:t>of</w:t>
      </w:r>
      <w:r w:rsidR="00BB7C3F" w:rsidRPr="00730CDF">
        <w:rPr>
          <w:rFonts w:ascii="Arial" w:hAnsi="Arial" w:cs="Arial"/>
          <w:sz w:val="22"/>
          <w:szCs w:val="22"/>
        </w:rPr>
        <w:t xml:space="preserve"> </w:t>
      </w:r>
      <w:r w:rsidR="00E7339A" w:rsidRPr="00730CDF">
        <w:rPr>
          <w:rFonts w:ascii="Arial" w:hAnsi="Arial" w:cs="Arial"/>
          <w:sz w:val="22"/>
          <w:szCs w:val="22"/>
        </w:rPr>
        <w:t>three</w:t>
      </w:r>
      <w:r w:rsidR="00BB7C3F" w:rsidRPr="00730CDF">
        <w:rPr>
          <w:rFonts w:ascii="Arial" w:hAnsi="Arial" w:cs="Arial"/>
          <w:sz w:val="22"/>
          <w:szCs w:val="22"/>
        </w:rPr>
        <w:t xml:space="preserve"> </w:t>
      </w:r>
      <w:r w:rsidR="004C478D" w:rsidRPr="00730CDF">
        <w:rPr>
          <w:rFonts w:ascii="Arial" w:hAnsi="Arial" w:cs="Arial"/>
          <w:sz w:val="22"/>
          <w:szCs w:val="22"/>
        </w:rPr>
        <w:t>Board</w:t>
      </w:r>
      <w:r w:rsidR="00BB7C3F" w:rsidRPr="00730CDF">
        <w:rPr>
          <w:rFonts w:ascii="Arial" w:hAnsi="Arial" w:cs="Arial"/>
          <w:sz w:val="22"/>
          <w:szCs w:val="22"/>
        </w:rPr>
        <w:t xml:space="preserve"> members</w:t>
      </w:r>
      <w:r w:rsidR="009C7B66" w:rsidRPr="00730CDF">
        <w:rPr>
          <w:rFonts w:ascii="Arial" w:hAnsi="Arial" w:cs="Arial"/>
          <w:sz w:val="22"/>
          <w:szCs w:val="22"/>
        </w:rPr>
        <w:t>:</w:t>
      </w:r>
    </w:p>
    <w:p w14:paraId="761AE343" w14:textId="77777777" w:rsidR="00C625B2" w:rsidRPr="00730CDF" w:rsidRDefault="00C625B2" w:rsidP="00C625B2">
      <w:pPr>
        <w:rPr>
          <w:rFonts w:ascii="Arial" w:hAnsi="Arial" w:cs="Arial"/>
          <w:sz w:val="22"/>
          <w:szCs w:val="22"/>
        </w:rPr>
      </w:pPr>
    </w:p>
    <w:p w14:paraId="008D7602" w14:textId="77777777" w:rsidR="007B79C3" w:rsidRPr="00730CDF" w:rsidRDefault="009A3981" w:rsidP="00C625B2">
      <w:pPr>
        <w:rPr>
          <w:rFonts w:ascii="Arial" w:hAnsi="Arial" w:cs="Arial"/>
          <w:sz w:val="22"/>
          <w:szCs w:val="22"/>
        </w:rPr>
      </w:pPr>
      <w:r w:rsidRPr="00730CDF">
        <w:rPr>
          <w:rFonts w:ascii="Arial" w:hAnsi="Arial" w:cs="Arial"/>
          <w:sz w:val="22"/>
          <w:szCs w:val="22"/>
        </w:rPr>
        <w:t xml:space="preserve">You may be asked to make a short presentation to the panel, details of which will be </w:t>
      </w:r>
      <w:r w:rsidR="00FA21A7">
        <w:rPr>
          <w:rFonts w:ascii="Arial" w:hAnsi="Arial" w:cs="Arial"/>
          <w:sz w:val="22"/>
          <w:szCs w:val="22"/>
        </w:rPr>
        <w:t>advised</w:t>
      </w:r>
      <w:r w:rsidRPr="00730CDF">
        <w:rPr>
          <w:rFonts w:ascii="Arial" w:hAnsi="Arial" w:cs="Arial"/>
          <w:sz w:val="22"/>
          <w:szCs w:val="22"/>
        </w:rPr>
        <w:t xml:space="preserve"> </w:t>
      </w:r>
      <w:r w:rsidR="000D35BA" w:rsidRPr="00730CDF">
        <w:rPr>
          <w:rFonts w:ascii="Arial" w:hAnsi="Arial" w:cs="Arial"/>
          <w:sz w:val="22"/>
          <w:szCs w:val="22"/>
        </w:rPr>
        <w:t>should you be</w:t>
      </w:r>
      <w:r w:rsidR="00C625B2" w:rsidRPr="00730CDF">
        <w:rPr>
          <w:rFonts w:ascii="Arial" w:hAnsi="Arial" w:cs="Arial"/>
          <w:sz w:val="22"/>
          <w:szCs w:val="22"/>
        </w:rPr>
        <w:t xml:space="preserve"> invited for</w:t>
      </w:r>
      <w:r w:rsidRPr="00730CDF">
        <w:rPr>
          <w:rFonts w:ascii="Arial" w:hAnsi="Arial" w:cs="Arial"/>
          <w:sz w:val="22"/>
          <w:szCs w:val="22"/>
        </w:rPr>
        <w:t xml:space="preserve"> interview.  </w:t>
      </w:r>
    </w:p>
    <w:p w14:paraId="4DF4D729" w14:textId="77777777" w:rsidR="00E7339A" w:rsidRDefault="00E7339A" w:rsidP="003162F1">
      <w:pPr>
        <w:rPr>
          <w:rFonts w:ascii="Arial" w:hAnsi="Arial" w:cs="Arial"/>
          <w:sz w:val="22"/>
          <w:szCs w:val="22"/>
        </w:rPr>
      </w:pPr>
    </w:p>
    <w:p w14:paraId="44EF0EB8" w14:textId="77777777" w:rsidR="00C11578" w:rsidRPr="00730CDF" w:rsidRDefault="00C11578" w:rsidP="003162F1">
      <w:pPr>
        <w:rPr>
          <w:rFonts w:ascii="Arial" w:hAnsi="Arial" w:cs="Arial"/>
          <w:sz w:val="22"/>
          <w:szCs w:val="22"/>
        </w:rPr>
      </w:pPr>
    </w:p>
    <w:p w14:paraId="22149172" w14:textId="77777777" w:rsidR="00E7339A" w:rsidRPr="00730CDF" w:rsidRDefault="00E7339A" w:rsidP="003162F1">
      <w:pPr>
        <w:rPr>
          <w:rFonts w:ascii="Arial" w:hAnsi="Arial" w:cs="Arial"/>
          <w:sz w:val="22"/>
          <w:szCs w:val="22"/>
        </w:rPr>
      </w:pPr>
      <w:r w:rsidRPr="00730CDF">
        <w:rPr>
          <w:rFonts w:ascii="Arial" w:hAnsi="Arial" w:cs="Arial"/>
          <w:sz w:val="22"/>
          <w:szCs w:val="22"/>
        </w:rPr>
        <w:t>Scottish Court</w:t>
      </w:r>
      <w:r w:rsidR="00C625B2" w:rsidRPr="00730CDF">
        <w:rPr>
          <w:rFonts w:ascii="Arial" w:hAnsi="Arial" w:cs="Arial"/>
          <w:sz w:val="22"/>
          <w:szCs w:val="22"/>
        </w:rPr>
        <w:t>s and Tribunals</w:t>
      </w:r>
      <w:r w:rsidRPr="00730CDF">
        <w:rPr>
          <w:rFonts w:ascii="Arial" w:hAnsi="Arial" w:cs="Arial"/>
          <w:sz w:val="22"/>
          <w:szCs w:val="22"/>
        </w:rPr>
        <w:t xml:space="preserve"> Service</w:t>
      </w:r>
    </w:p>
    <w:p w14:paraId="0A1C8BC6" w14:textId="78E00E3F" w:rsidR="00D65DCC" w:rsidRPr="00730CDF" w:rsidRDefault="00644B53" w:rsidP="003162F1">
      <w:pPr>
        <w:rPr>
          <w:rFonts w:ascii="Arial" w:hAnsi="Arial" w:cs="Arial"/>
          <w:sz w:val="22"/>
          <w:szCs w:val="22"/>
        </w:rPr>
      </w:pPr>
      <w:r>
        <w:rPr>
          <w:rFonts w:ascii="Arial" w:hAnsi="Arial" w:cs="Arial"/>
          <w:sz w:val="22"/>
          <w:szCs w:val="22"/>
        </w:rPr>
        <w:t>August</w:t>
      </w:r>
      <w:r w:rsidR="00E51998">
        <w:rPr>
          <w:rFonts w:ascii="Arial" w:hAnsi="Arial" w:cs="Arial"/>
          <w:sz w:val="22"/>
          <w:szCs w:val="22"/>
        </w:rPr>
        <w:t xml:space="preserve"> 2026</w:t>
      </w:r>
    </w:p>
    <w:sectPr w:rsidR="00D65DCC" w:rsidRPr="00730CDF" w:rsidSect="00C11543">
      <w:footerReference w:type="even" r:id="rId16"/>
      <w:footerReference w:type="default" r:id="rId17"/>
      <w:pgSz w:w="11906" w:h="16838"/>
      <w:pgMar w:top="1134"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5DB13" w14:textId="77777777" w:rsidR="00C96115" w:rsidRDefault="00C96115">
      <w:r>
        <w:separator/>
      </w:r>
    </w:p>
  </w:endnote>
  <w:endnote w:type="continuationSeparator" w:id="0">
    <w:p w14:paraId="1F21F729" w14:textId="77777777" w:rsidR="00C96115" w:rsidRDefault="00C961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3F2C1" w14:textId="2DA56835" w:rsidR="00A57F85" w:rsidRDefault="00A57F85" w:rsidP="00F13D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11543">
      <w:rPr>
        <w:rStyle w:val="PageNumber"/>
        <w:noProof/>
      </w:rPr>
      <w:t>1</w:t>
    </w:r>
    <w:r>
      <w:rPr>
        <w:rStyle w:val="PageNumber"/>
      </w:rPr>
      <w:fldChar w:fldCharType="end"/>
    </w:r>
  </w:p>
  <w:p w14:paraId="3B54E108" w14:textId="77777777" w:rsidR="00A57F85" w:rsidRDefault="00A57F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48594" w14:textId="77777777" w:rsidR="00A57F85" w:rsidRPr="0083512E" w:rsidRDefault="00A57F85" w:rsidP="00F13D8A">
    <w:pPr>
      <w:pStyle w:val="Footer"/>
      <w:framePr w:wrap="around" w:vAnchor="text" w:hAnchor="margin" w:xAlign="center" w:y="1"/>
      <w:rPr>
        <w:rStyle w:val="PageNumber"/>
        <w:rFonts w:ascii="Arial" w:hAnsi="Arial" w:cs="Arial"/>
        <w:sz w:val="20"/>
      </w:rPr>
    </w:pPr>
    <w:r w:rsidRPr="0083512E">
      <w:rPr>
        <w:rStyle w:val="PageNumber"/>
        <w:rFonts w:ascii="Arial" w:hAnsi="Arial" w:cs="Arial"/>
        <w:sz w:val="20"/>
      </w:rPr>
      <w:fldChar w:fldCharType="begin"/>
    </w:r>
    <w:r w:rsidRPr="0083512E">
      <w:rPr>
        <w:rStyle w:val="PageNumber"/>
        <w:rFonts w:ascii="Arial" w:hAnsi="Arial" w:cs="Arial"/>
        <w:sz w:val="20"/>
      </w:rPr>
      <w:instrText xml:space="preserve">PAGE  </w:instrText>
    </w:r>
    <w:r w:rsidRPr="0083512E">
      <w:rPr>
        <w:rStyle w:val="PageNumber"/>
        <w:rFonts w:ascii="Arial" w:hAnsi="Arial" w:cs="Arial"/>
        <w:sz w:val="20"/>
      </w:rPr>
      <w:fldChar w:fldCharType="separate"/>
    </w:r>
    <w:r w:rsidR="00D81DBF">
      <w:rPr>
        <w:rStyle w:val="PageNumber"/>
        <w:rFonts w:ascii="Arial" w:hAnsi="Arial" w:cs="Arial"/>
        <w:noProof/>
        <w:sz w:val="20"/>
      </w:rPr>
      <w:t>4</w:t>
    </w:r>
    <w:r w:rsidRPr="0083512E">
      <w:rPr>
        <w:rStyle w:val="PageNumber"/>
        <w:rFonts w:ascii="Arial" w:hAnsi="Arial" w:cs="Arial"/>
        <w:sz w:val="20"/>
      </w:rPr>
      <w:fldChar w:fldCharType="end"/>
    </w:r>
  </w:p>
  <w:p w14:paraId="6B3553F5" w14:textId="77777777" w:rsidR="00A57F85" w:rsidRDefault="00A57F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A1084" w14:textId="77777777" w:rsidR="00C96115" w:rsidRDefault="00C96115">
      <w:r>
        <w:separator/>
      </w:r>
    </w:p>
  </w:footnote>
  <w:footnote w:type="continuationSeparator" w:id="0">
    <w:p w14:paraId="1CD1D431" w14:textId="77777777" w:rsidR="00C96115" w:rsidRDefault="00C961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FB"/>
    <w:multiLevelType w:val="multilevel"/>
    <w:tmpl w:val="FFFFFFFF"/>
    <w:lvl w:ilvl="0">
      <w:start w:val="1"/>
      <w:numFmt w:val="decimal"/>
      <w:pStyle w:val="Heading1"/>
      <w:lvlText w:val="%1."/>
      <w:legacy w:legacy="1" w:legacySpace="288" w:legacyIndent="720"/>
      <w:lvlJc w:val="left"/>
    </w:lvl>
    <w:lvl w:ilvl="1">
      <w:start w:val="1"/>
      <w:numFmt w:val="decimal"/>
      <w:pStyle w:val="Heading2"/>
      <w:lvlText w:val="%1.%2"/>
      <w:legacy w:legacy="1" w:legacySpace="284" w:legacyIndent="720"/>
      <w:lvlJc w:val="left"/>
    </w:lvl>
    <w:lvl w:ilvl="2">
      <w:start w:val="1"/>
      <w:numFmt w:val="decimal"/>
      <w:pStyle w:val="Heading3"/>
      <w:lvlText w:val="%1.%2.%3"/>
      <w:legacy w:legacy="1" w:legacySpace="284" w:legacyIndent="72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05A66CCF"/>
    <w:multiLevelType w:val="hybridMultilevel"/>
    <w:tmpl w:val="3BEADD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5728F1"/>
    <w:multiLevelType w:val="hybridMultilevel"/>
    <w:tmpl w:val="B4E08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64A5020"/>
    <w:multiLevelType w:val="hybridMultilevel"/>
    <w:tmpl w:val="5B58B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F64C63"/>
    <w:multiLevelType w:val="hybridMultilevel"/>
    <w:tmpl w:val="5AFA87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310100"/>
    <w:multiLevelType w:val="multilevel"/>
    <w:tmpl w:val="50F2BA32"/>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F2472F"/>
    <w:multiLevelType w:val="hybridMultilevel"/>
    <w:tmpl w:val="49E072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81F74EF"/>
    <w:multiLevelType w:val="hybridMultilevel"/>
    <w:tmpl w:val="9B6E6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722D02"/>
    <w:multiLevelType w:val="hybridMultilevel"/>
    <w:tmpl w:val="BB0647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FD9598C"/>
    <w:multiLevelType w:val="multilevel"/>
    <w:tmpl w:val="15165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561BDD"/>
    <w:multiLevelType w:val="hybridMultilevel"/>
    <w:tmpl w:val="619C3BF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8ED0ED3"/>
    <w:multiLevelType w:val="hybridMultilevel"/>
    <w:tmpl w:val="D700A5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C024C15"/>
    <w:multiLevelType w:val="hybridMultilevel"/>
    <w:tmpl w:val="18ACC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651A7C"/>
    <w:multiLevelType w:val="hybridMultilevel"/>
    <w:tmpl w:val="6136E4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E5C1E30"/>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F3353CA"/>
    <w:multiLevelType w:val="hybridMultilevel"/>
    <w:tmpl w:val="8D488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864473"/>
    <w:multiLevelType w:val="multilevel"/>
    <w:tmpl w:val="0809001F"/>
    <w:numStyleLink w:val="111111"/>
  </w:abstractNum>
  <w:abstractNum w:abstractNumId="17" w15:restartNumberingAfterBreak="0">
    <w:nsid w:val="483B318D"/>
    <w:multiLevelType w:val="hybridMultilevel"/>
    <w:tmpl w:val="57E6A2D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9F87CFA"/>
    <w:multiLevelType w:val="hybridMultilevel"/>
    <w:tmpl w:val="A13053A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1C81C5F"/>
    <w:multiLevelType w:val="hybridMultilevel"/>
    <w:tmpl w:val="015EE0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F7B3C88"/>
    <w:multiLevelType w:val="hybridMultilevel"/>
    <w:tmpl w:val="D12062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73411A6"/>
    <w:multiLevelType w:val="hybridMultilevel"/>
    <w:tmpl w:val="5C1C208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E11527B"/>
    <w:multiLevelType w:val="hybridMultilevel"/>
    <w:tmpl w:val="01349F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FD04C23"/>
    <w:multiLevelType w:val="hybridMultilevel"/>
    <w:tmpl w:val="50F2BA32"/>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431417B"/>
    <w:multiLevelType w:val="hybridMultilevel"/>
    <w:tmpl w:val="E0BAEA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A83496A"/>
    <w:multiLevelType w:val="hybridMultilevel"/>
    <w:tmpl w:val="57D06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BC4955C"/>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7C8A1AEF"/>
    <w:multiLevelType w:val="multilevel"/>
    <w:tmpl w:val="50F2BA32"/>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504974271">
    <w:abstractNumId w:val="14"/>
  </w:num>
  <w:num w:numId="2" w16cid:durableId="1284074864">
    <w:abstractNumId w:val="16"/>
  </w:num>
  <w:num w:numId="3" w16cid:durableId="1839734000">
    <w:abstractNumId w:val="4"/>
  </w:num>
  <w:num w:numId="4" w16cid:durableId="646787518">
    <w:abstractNumId w:val="0"/>
  </w:num>
  <w:num w:numId="5" w16cid:durableId="31613079">
    <w:abstractNumId w:val="8"/>
  </w:num>
  <w:num w:numId="6" w16cid:durableId="324624705">
    <w:abstractNumId w:val="6"/>
  </w:num>
  <w:num w:numId="7" w16cid:durableId="2104916819">
    <w:abstractNumId w:val="22"/>
  </w:num>
  <w:num w:numId="8" w16cid:durableId="524952313">
    <w:abstractNumId w:val="18"/>
  </w:num>
  <w:num w:numId="9" w16cid:durableId="1892039888">
    <w:abstractNumId w:val="10"/>
  </w:num>
  <w:num w:numId="10" w16cid:durableId="1222904356">
    <w:abstractNumId w:val="17"/>
  </w:num>
  <w:num w:numId="11" w16cid:durableId="1251501491">
    <w:abstractNumId w:val="21"/>
  </w:num>
  <w:num w:numId="12" w16cid:durableId="862089200">
    <w:abstractNumId w:val="20"/>
  </w:num>
  <w:num w:numId="13" w16cid:durableId="775255573">
    <w:abstractNumId w:val="19"/>
  </w:num>
  <w:num w:numId="14" w16cid:durableId="417799828">
    <w:abstractNumId w:val="9"/>
  </w:num>
  <w:num w:numId="15" w16cid:durableId="2010211115">
    <w:abstractNumId w:val="23"/>
  </w:num>
  <w:num w:numId="16" w16cid:durableId="1209301846">
    <w:abstractNumId w:val="27"/>
  </w:num>
  <w:num w:numId="17" w16cid:durableId="1374963032">
    <w:abstractNumId w:val="24"/>
  </w:num>
  <w:num w:numId="18" w16cid:durableId="1191257008">
    <w:abstractNumId w:val="5"/>
  </w:num>
  <w:num w:numId="19" w16cid:durableId="1067149685">
    <w:abstractNumId w:val="1"/>
  </w:num>
  <w:num w:numId="20" w16cid:durableId="576132438">
    <w:abstractNumId w:val="11"/>
  </w:num>
  <w:num w:numId="21" w16cid:durableId="2012371762">
    <w:abstractNumId w:val="13"/>
  </w:num>
  <w:num w:numId="22" w16cid:durableId="1800420555">
    <w:abstractNumId w:val="7"/>
  </w:num>
  <w:num w:numId="23" w16cid:durableId="1513763670">
    <w:abstractNumId w:val="25"/>
  </w:num>
  <w:num w:numId="24" w16cid:durableId="1725638274">
    <w:abstractNumId w:val="3"/>
  </w:num>
  <w:num w:numId="25" w16cid:durableId="1376656810">
    <w:abstractNumId w:val="12"/>
  </w:num>
  <w:num w:numId="26" w16cid:durableId="1376734530">
    <w:abstractNumId w:val="15"/>
  </w:num>
  <w:num w:numId="27" w16cid:durableId="2087148987">
    <w:abstractNumId w:val="2"/>
  </w:num>
  <w:num w:numId="28" w16cid:durableId="34833597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4063"/>
    <w:rsid w:val="00042F45"/>
    <w:rsid w:val="000619A2"/>
    <w:rsid w:val="00085775"/>
    <w:rsid w:val="0009108C"/>
    <w:rsid w:val="000917D1"/>
    <w:rsid w:val="00094B7C"/>
    <w:rsid w:val="000973C9"/>
    <w:rsid w:val="000A653C"/>
    <w:rsid w:val="000B412A"/>
    <w:rsid w:val="000B7F3A"/>
    <w:rsid w:val="000C25DA"/>
    <w:rsid w:val="000D35BA"/>
    <w:rsid w:val="000D4B0B"/>
    <w:rsid w:val="000E16D3"/>
    <w:rsid w:val="000E657F"/>
    <w:rsid w:val="001024BC"/>
    <w:rsid w:val="001028E8"/>
    <w:rsid w:val="00103823"/>
    <w:rsid w:val="00111DD6"/>
    <w:rsid w:val="00113CF5"/>
    <w:rsid w:val="0016626D"/>
    <w:rsid w:val="0018525B"/>
    <w:rsid w:val="00191EF2"/>
    <w:rsid w:val="00194063"/>
    <w:rsid w:val="00196176"/>
    <w:rsid w:val="001D0126"/>
    <w:rsid w:val="001D6FD9"/>
    <w:rsid w:val="001F1868"/>
    <w:rsid w:val="001F391D"/>
    <w:rsid w:val="001F4CA4"/>
    <w:rsid w:val="001F548D"/>
    <w:rsid w:val="00216871"/>
    <w:rsid w:val="00226392"/>
    <w:rsid w:val="00230A45"/>
    <w:rsid w:val="00241353"/>
    <w:rsid w:val="00247C61"/>
    <w:rsid w:val="00250EC9"/>
    <w:rsid w:val="002533F3"/>
    <w:rsid w:val="00255924"/>
    <w:rsid w:val="0026171E"/>
    <w:rsid w:val="00280914"/>
    <w:rsid w:val="002837B2"/>
    <w:rsid w:val="002A678E"/>
    <w:rsid w:val="002B6E1F"/>
    <w:rsid w:val="002C09D7"/>
    <w:rsid w:val="002C356B"/>
    <w:rsid w:val="002C6625"/>
    <w:rsid w:val="002D66B6"/>
    <w:rsid w:val="002E0399"/>
    <w:rsid w:val="002F6489"/>
    <w:rsid w:val="00301689"/>
    <w:rsid w:val="003162F1"/>
    <w:rsid w:val="00322418"/>
    <w:rsid w:val="00322434"/>
    <w:rsid w:val="0032438B"/>
    <w:rsid w:val="00332039"/>
    <w:rsid w:val="00333DAF"/>
    <w:rsid w:val="00336037"/>
    <w:rsid w:val="00347A2A"/>
    <w:rsid w:val="003536CE"/>
    <w:rsid w:val="00353855"/>
    <w:rsid w:val="00370ED7"/>
    <w:rsid w:val="0039375F"/>
    <w:rsid w:val="0039607C"/>
    <w:rsid w:val="00396B90"/>
    <w:rsid w:val="003A14B4"/>
    <w:rsid w:val="003B387F"/>
    <w:rsid w:val="003C1158"/>
    <w:rsid w:val="003C213F"/>
    <w:rsid w:val="003D7579"/>
    <w:rsid w:val="003F0C58"/>
    <w:rsid w:val="003F29D0"/>
    <w:rsid w:val="003F2B83"/>
    <w:rsid w:val="0040130C"/>
    <w:rsid w:val="00401A5D"/>
    <w:rsid w:val="00417AFD"/>
    <w:rsid w:val="004254B7"/>
    <w:rsid w:val="00427FB5"/>
    <w:rsid w:val="0043530A"/>
    <w:rsid w:val="00465017"/>
    <w:rsid w:val="004807F5"/>
    <w:rsid w:val="00497ADE"/>
    <w:rsid w:val="004B79C3"/>
    <w:rsid w:val="004C478D"/>
    <w:rsid w:val="004C7707"/>
    <w:rsid w:val="004E1F94"/>
    <w:rsid w:val="0050023C"/>
    <w:rsid w:val="005201B9"/>
    <w:rsid w:val="005273BE"/>
    <w:rsid w:val="00532820"/>
    <w:rsid w:val="00544621"/>
    <w:rsid w:val="00556638"/>
    <w:rsid w:val="0056011F"/>
    <w:rsid w:val="00560726"/>
    <w:rsid w:val="005634BA"/>
    <w:rsid w:val="00570513"/>
    <w:rsid w:val="005A184A"/>
    <w:rsid w:val="005D5E32"/>
    <w:rsid w:val="005E255D"/>
    <w:rsid w:val="005E55FF"/>
    <w:rsid w:val="005F3258"/>
    <w:rsid w:val="005F5D9A"/>
    <w:rsid w:val="00602049"/>
    <w:rsid w:val="00603011"/>
    <w:rsid w:val="00606102"/>
    <w:rsid w:val="0061399A"/>
    <w:rsid w:val="006155E2"/>
    <w:rsid w:val="00615B12"/>
    <w:rsid w:val="00644B53"/>
    <w:rsid w:val="00653ED6"/>
    <w:rsid w:val="00660C8F"/>
    <w:rsid w:val="006639E8"/>
    <w:rsid w:val="0066576A"/>
    <w:rsid w:val="006662FD"/>
    <w:rsid w:val="006666B0"/>
    <w:rsid w:val="00667D9B"/>
    <w:rsid w:val="006808E7"/>
    <w:rsid w:val="00695CD8"/>
    <w:rsid w:val="006A470D"/>
    <w:rsid w:val="006C043D"/>
    <w:rsid w:val="006C23C6"/>
    <w:rsid w:val="006C4FD1"/>
    <w:rsid w:val="006E0B14"/>
    <w:rsid w:val="006E530B"/>
    <w:rsid w:val="006F220E"/>
    <w:rsid w:val="006F6867"/>
    <w:rsid w:val="00715363"/>
    <w:rsid w:val="007204AD"/>
    <w:rsid w:val="00730CDF"/>
    <w:rsid w:val="007409A2"/>
    <w:rsid w:val="007706B8"/>
    <w:rsid w:val="00782B49"/>
    <w:rsid w:val="00784DC2"/>
    <w:rsid w:val="007B79C3"/>
    <w:rsid w:val="007C70C1"/>
    <w:rsid w:val="007D1724"/>
    <w:rsid w:val="007D39CF"/>
    <w:rsid w:val="007D599E"/>
    <w:rsid w:val="007E0CE0"/>
    <w:rsid w:val="007F5CCA"/>
    <w:rsid w:val="007F7C88"/>
    <w:rsid w:val="008060AA"/>
    <w:rsid w:val="008143D6"/>
    <w:rsid w:val="0082157B"/>
    <w:rsid w:val="00823296"/>
    <w:rsid w:val="008309D9"/>
    <w:rsid w:val="0083512E"/>
    <w:rsid w:val="008457C3"/>
    <w:rsid w:val="00861396"/>
    <w:rsid w:val="00891034"/>
    <w:rsid w:val="008B767A"/>
    <w:rsid w:val="008D3A51"/>
    <w:rsid w:val="008D660D"/>
    <w:rsid w:val="008E4DAB"/>
    <w:rsid w:val="00901745"/>
    <w:rsid w:val="00931587"/>
    <w:rsid w:val="00940D46"/>
    <w:rsid w:val="00941B1A"/>
    <w:rsid w:val="009437D9"/>
    <w:rsid w:val="0095571F"/>
    <w:rsid w:val="0099129D"/>
    <w:rsid w:val="0099164C"/>
    <w:rsid w:val="009A14BE"/>
    <w:rsid w:val="009A1F81"/>
    <w:rsid w:val="009A2467"/>
    <w:rsid w:val="009A3981"/>
    <w:rsid w:val="009A6069"/>
    <w:rsid w:val="009B0260"/>
    <w:rsid w:val="009B2362"/>
    <w:rsid w:val="009C7B66"/>
    <w:rsid w:val="009E582A"/>
    <w:rsid w:val="00A2070E"/>
    <w:rsid w:val="00A46CF0"/>
    <w:rsid w:val="00A51CF2"/>
    <w:rsid w:val="00A57F85"/>
    <w:rsid w:val="00A615D9"/>
    <w:rsid w:val="00A8120D"/>
    <w:rsid w:val="00A90BE0"/>
    <w:rsid w:val="00AA6B1C"/>
    <w:rsid w:val="00AB0F14"/>
    <w:rsid w:val="00AB15D3"/>
    <w:rsid w:val="00AC4B9D"/>
    <w:rsid w:val="00AD10C2"/>
    <w:rsid w:val="00AF1BB8"/>
    <w:rsid w:val="00B01AC1"/>
    <w:rsid w:val="00B071D3"/>
    <w:rsid w:val="00B161AD"/>
    <w:rsid w:val="00B31AE9"/>
    <w:rsid w:val="00B76BF5"/>
    <w:rsid w:val="00B80A05"/>
    <w:rsid w:val="00B8301A"/>
    <w:rsid w:val="00B842D8"/>
    <w:rsid w:val="00B85AE4"/>
    <w:rsid w:val="00B9763E"/>
    <w:rsid w:val="00BA4B38"/>
    <w:rsid w:val="00BB306A"/>
    <w:rsid w:val="00BB48A6"/>
    <w:rsid w:val="00BB7C3F"/>
    <w:rsid w:val="00BE44F8"/>
    <w:rsid w:val="00C036FF"/>
    <w:rsid w:val="00C0759A"/>
    <w:rsid w:val="00C11543"/>
    <w:rsid w:val="00C11578"/>
    <w:rsid w:val="00C159D7"/>
    <w:rsid w:val="00C37079"/>
    <w:rsid w:val="00C625B2"/>
    <w:rsid w:val="00C71208"/>
    <w:rsid w:val="00C76026"/>
    <w:rsid w:val="00C8036B"/>
    <w:rsid w:val="00C96115"/>
    <w:rsid w:val="00CA4C4D"/>
    <w:rsid w:val="00CB04B0"/>
    <w:rsid w:val="00CB64FB"/>
    <w:rsid w:val="00CD55FD"/>
    <w:rsid w:val="00CE3E02"/>
    <w:rsid w:val="00CE7FF3"/>
    <w:rsid w:val="00CF5555"/>
    <w:rsid w:val="00D05CA6"/>
    <w:rsid w:val="00D16863"/>
    <w:rsid w:val="00D25698"/>
    <w:rsid w:val="00D25B4F"/>
    <w:rsid w:val="00D32EEF"/>
    <w:rsid w:val="00D534EA"/>
    <w:rsid w:val="00D65DCC"/>
    <w:rsid w:val="00D662A8"/>
    <w:rsid w:val="00D6648E"/>
    <w:rsid w:val="00D73714"/>
    <w:rsid w:val="00D752FB"/>
    <w:rsid w:val="00D77875"/>
    <w:rsid w:val="00D80B06"/>
    <w:rsid w:val="00D81DBF"/>
    <w:rsid w:val="00D84F61"/>
    <w:rsid w:val="00D963EE"/>
    <w:rsid w:val="00DA03EE"/>
    <w:rsid w:val="00DA26A9"/>
    <w:rsid w:val="00DA56E9"/>
    <w:rsid w:val="00DC2DBF"/>
    <w:rsid w:val="00DD6DB9"/>
    <w:rsid w:val="00E00140"/>
    <w:rsid w:val="00E30B24"/>
    <w:rsid w:val="00E45D03"/>
    <w:rsid w:val="00E51998"/>
    <w:rsid w:val="00E5771A"/>
    <w:rsid w:val="00E63F9A"/>
    <w:rsid w:val="00E7339A"/>
    <w:rsid w:val="00E748F3"/>
    <w:rsid w:val="00E77AB9"/>
    <w:rsid w:val="00E81938"/>
    <w:rsid w:val="00E859D1"/>
    <w:rsid w:val="00E860FD"/>
    <w:rsid w:val="00E87F0B"/>
    <w:rsid w:val="00E9256F"/>
    <w:rsid w:val="00EB193C"/>
    <w:rsid w:val="00EC231E"/>
    <w:rsid w:val="00ED29B9"/>
    <w:rsid w:val="00ED3AC3"/>
    <w:rsid w:val="00EF06CB"/>
    <w:rsid w:val="00EF0E91"/>
    <w:rsid w:val="00EF2A31"/>
    <w:rsid w:val="00F13D8A"/>
    <w:rsid w:val="00F21E6C"/>
    <w:rsid w:val="00F300E3"/>
    <w:rsid w:val="00F42F9D"/>
    <w:rsid w:val="00F44910"/>
    <w:rsid w:val="00F45E17"/>
    <w:rsid w:val="00F47EAB"/>
    <w:rsid w:val="00F63182"/>
    <w:rsid w:val="00F64EDF"/>
    <w:rsid w:val="00F701B5"/>
    <w:rsid w:val="00F73A1F"/>
    <w:rsid w:val="00FA21A7"/>
    <w:rsid w:val="00FA771F"/>
    <w:rsid w:val="00FB0023"/>
    <w:rsid w:val="00FC37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76B93B"/>
  <w15:chartTrackingRefBased/>
  <w15:docId w15:val="{F5FCEE71-8960-41A6-98DB-58C7F19CE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4063"/>
    <w:rPr>
      <w:sz w:val="24"/>
      <w:szCs w:val="24"/>
    </w:rPr>
  </w:style>
  <w:style w:type="paragraph" w:styleId="Heading1">
    <w:name w:val="heading 1"/>
    <w:aliases w:val="Outline1"/>
    <w:basedOn w:val="Normal"/>
    <w:next w:val="Normal"/>
    <w:qFormat/>
    <w:rsid w:val="00427FB5"/>
    <w:pPr>
      <w:numPr>
        <w:numId w:val="4"/>
      </w:numPr>
      <w:tabs>
        <w:tab w:val="left" w:pos="720"/>
        <w:tab w:val="left" w:pos="1440"/>
        <w:tab w:val="left" w:pos="2160"/>
        <w:tab w:val="left" w:pos="2880"/>
        <w:tab w:val="left" w:pos="4680"/>
        <w:tab w:val="left" w:pos="5400"/>
        <w:tab w:val="right" w:pos="9000"/>
      </w:tabs>
      <w:spacing w:line="240" w:lineRule="atLeast"/>
      <w:jc w:val="both"/>
      <w:outlineLvl w:val="0"/>
    </w:pPr>
    <w:rPr>
      <w:kern w:val="24"/>
      <w:szCs w:val="20"/>
      <w:lang w:eastAsia="en-US"/>
    </w:rPr>
  </w:style>
  <w:style w:type="paragraph" w:styleId="Heading2">
    <w:name w:val="heading 2"/>
    <w:aliases w:val="Outline2"/>
    <w:basedOn w:val="Normal"/>
    <w:next w:val="Normal"/>
    <w:qFormat/>
    <w:rsid w:val="00427FB5"/>
    <w:pPr>
      <w:numPr>
        <w:ilvl w:val="1"/>
        <w:numId w:val="4"/>
      </w:numPr>
      <w:tabs>
        <w:tab w:val="left" w:pos="720"/>
        <w:tab w:val="left" w:pos="1440"/>
        <w:tab w:val="left" w:pos="2160"/>
        <w:tab w:val="left" w:pos="2880"/>
        <w:tab w:val="left" w:pos="4680"/>
        <w:tab w:val="left" w:pos="5400"/>
        <w:tab w:val="right" w:pos="9000"/>
      </w:tabs>
      <w:spacing w:line="240" w:lineRule="atLeast"/>
      <w:ind w:left="720"/>
      <w:jc w:val="both"/>
      <w:outlineLvl w:val="1"/>
    </w:pPr>
    <w:rPr>
      <w:kern w:val="24"/>
      <w:szCs w:val="20"/>
      <w:lang w:eastAsia="en-US"/>
    </w:rPr>
  </w:style>
  <w:style w:type="paragraph" w:styleId="Heading3">
    <w:name w:val="heading 3"/>
    <w:aliases w:val="Outline3"/>
    <w:basedOn w:val="Normal"/>
    <w:next w:val="Normal"/>
    <w:qFormat/>
    <w:rsid w:val="00427FB5"/>
    <w:pPr>
      <w:numPr>
        <w:ilvl w:val="2"/>
        <w:numId w:val="4"/>
      </w:numPr>
      <w:tabs>
        <w:tab w:val="left" w:pos="720"/>
        <w:tab w:val="left" w:pos="1440"/>
        <w:tab w:val="left" w:pos="2160"/>
        <w:tab w:val="left" w:pos="2880"/>
        <w:tab w:val="left" w:pos="4680"/>
        <w:tab w:val="left" w:pos="5400"/>
        <w:tab w:val="right" w:pos="9000"/>
      </w:tabs>
      <w:spacing w:line="240" w:lineRule="atLeast"/>
      <w:ind w:left="1440"/>
      <w:jc w:val="both"/>
      <w:outlineLvl w:val="2"/>
    </w:pPr>
    <w:rPr>
      <w:kern w:val="24"/>
      <w:szCs w:val="20"/>
      <w:lang w:eastAsia="en-US"/>
    </w:rPr>
  </w:style>
  <w:style w:type="paragraph" w:styleId="Heading4">
    <w:name w:val="heading 4"/>
    <w:basedOn w:val="Normal"/>
    <w:next w:val="Normal"/>
    <w:qFormat/>
    <w:rsid w:val="00427FB5"/>
    <w:pPr>
      <w:keepNext/>
      <w:numPr>
        <w:ilvl w:val="3"/>
        <w:numId w:val="4"/>
      </w:numPr>
      <w:tabs>
        <w:tab w:val="left" w:pos="720"/>
        <w:tab w:val="left" w:pos="1440"/>
        <w:tab w:val="left" w:pos="2160"/>
        <w:tab w:val="left" w:pos="2880"/>
        <w:tab w:val="left" w:pos="4680"/>
        <w:tab w:val="left" w:pos="5400"/>
        <w:tab w:val="right" w:pos="9000"/>
      </w:tabs>
      <w:spacing w:before="240" w:after="60" w:line="240" w:lineRule="atLeast"/>
      <w:ind w:left="2160"/>
      <w:jc w:val="both"/>
      <w:outlineLvl w:val="3"/>
    </w:pPr>
    <w:rPr>
      <w:b/>
      <w:i/>
      <w:szCs w:val="20"/>
      <w:lang w:eastAsia="en-US"/>
    </w:rPr>
  </w:style>
  <w:style w:type="paragraph" w:styleId="Heading5">
    <w:name w:val="heading 5"/>
    <w:basedOn w:val="Normal"/>
    <w:next w:val="Normal"/>
    <w:qFormat/>
    <w:rsid w:val="00427FB5"/>
    <w:pPr>
      <w:numPr>
        <w:ilvl w:val="4"/>
        <w:numId w:val="4"/>
      </w:numPr>
      <w:tabs>
        <w:tab w:val="left" w:pos="720"/>
        <w:tab w:val="left" w:pos="1440"/>
        <w:tab w:val="left" w:pos="2160"/>
        <w:tab w:val="left" w:pos="2880"/>
        <w:tab w:val="left" w:pos="4680"/>
        <w:tab w:val="left" w:pos="5400"/>
        <w:tab w:val="right" w:pos="9000"/>
      </w:tabs>
      <w:spacing w:before="240" w:after="60" w:line="240" w:lineRule="atLeast"/>
      <w:ind w:left="2160"/>
      <w:jc w:val="both"/>
      <w:outlineLvl w:val="4"/>
    </w:pPr>
    <w:rPr>
      <w:rFonts w:ascii="Arial" w:hAnsi="Arial"/>
      <w:sz w:val="22"/>
      <w:szCs w:val="20"/>
      <w:lang w:eastAsia="en-US"/>
    </w:rPr>
  </w:style>
  <w:style w:type="paragraph" w:styleId="Heading6">
    <w:name w:val="heading 6"/>
    <w:basedOn w:val="Normal"/>
    <w:next w:val="Normal"/>
    <w:qFormat/>
    <w:rsid w:val="00427FB5"/>
    <w:pPr>
      <w:numPr>
        <w:ilvl w:val="5"/>
        <w:numId w:val="4"/>
      </w:numPr>
      <w:tabs>
        <w:tab w:val="left" w:pos="720"/>
        <w:tab w:val="left" w:pos="1440"/>
        <w:tab w:val="left" w:pos="2160"/>
        <w:tab w:val="left" w:pos="2880"/>
        <w:tab w:val="left" w:pos="4680"/>
        <w:tab w:val="left" w:pos="5400"/>
        <w:tab w:val="right" w:pos="9000"/>
      </w:tabs>
      <w:spacing w:before="240" w:after="60" w:line="240" w:lineRule="atLeast"/>
      <w:ind w:left="2160"/>
      <w:jc w:val="both"/>
      <w:outlineLvl w:val="5"/>
    </w:pPr>
    <w:rPr>
      <w:rFonts w:ascii="Arial" w:hAnsi="Arial"/>
      <w:i/>
      <w:sz w:val="22"/>
      <w:szCs w:val="20"/>
      <w:lang w:eastAsia="en-US"/>
    </w:rPr>
  </w:style>
  <w:style w:type="paragraph" w:styleId="Heading7">
    <w:name w:val="heading 7"/>
    <w:basedOn w:val="Normal"/>
    <w:next w:val="Normal"/>
    <w:qFormat/>
    <w:rsid w:val="00427FB5"/>
    <w:pPr>
      <w:numPr>
        <w:ilvl w:val="6"/>
        <w:numId w:val="4"/>
      </w:numPr>
      <w:tabs>
        <w:tab w:val="left" w:pos="720"/>
        <w:tab w:val="left" w:pos="1440"/>
        <w:tab w:val="left" w:pos="2160"/>
        <w:tab w:val="left" w:pos="2880"/>
        <w:tab w:val="left" w:pos="4680"/>
        <w:tab w:val="left" w:pos="5400"/>
        <w:tab w:val="right" w:pos="9000"/>
      </w:tabs>
      <w:spacing w:before="240" w:after="60" w:line="240" w:lineRule="atLeast"/>
      <w:ind w:left="2160"/>
      <w:jc w:val="both"/>
      <w:outlineLvl w:val="6"/>
    </w:pPr>
    <w:rPr>
      <w:rFonts w:ascii="Arial" w:hAnsi="Arial"/>
      <w:sz w:val="20"/>
      <w:szCs w:val="20"/>
      <w:lang w:eastAsia="en-US"/>
    </w:rPr>
  </w:style>
  <w:style w:type="paragraph" w:styleId="Heading8">
    <w:name w:val="heading 8"/>
    <w:basedOn w:val="Normal"/>
    <w:next w:val="Normal"/>
    <w:qFormat/>
    <w:rsid w:val="00427FB5"/>
    <w:pPr>
      <w:numPr>
        <w:ilvl w:val="7"/>
        <w:numId w:val="4"/>
      </w:numPr>
      <w:tabs>
        <w:tab w:val="left" w:pos="720"/>
        <w:tab w:val="left" w:pos="1440"/>
        <w:tab w:val="left" w:pos="2160"/>
        <w:tab w:val="left" w:pos="2880"/>
        <w:tab w:val="left" w:pos="4680"/>
        <w:tab w:val="left" w:pos="5400"/>
        <w:tab w:val="right" w:pos="9000"/>
      </w:tabs>
      <w:spacing w:before="240" w:after="60" w:line="240" w:lineRule="atLeast"/>
      <w:ind w:left="2160"/>
      <w:jc w:val="both"/>
      <w:outlineLvl w:val="7"/>
    </w:pPr>
    <w:rPr>
      <w:rFonts w:ascii="Arial" w:hAnsi="Arial"/>
      <w:i/>
      <w:sz w:val="20"/>
      <w:szCs w:val="20"/>
      <w:lang w:eastAsia="en-US"/>
    </w:rPr>
  </w:style>
  <w:style w:type="paragraph" w:styleId="Heading9">
    <w:name w:val="heading 9"/>
    <w:basedOn w:val="Normal"/>
    <w:next w:val="Normal"/>
    <w:qFormat/>
    <w:rsid w:val="00427FB5"/>
    <w:pPr>
      <w:numPr>
        <w:ilvl w:val="8"/>
        <w:numId w:val="4"/>
      </w:numPr>
      <w:tabs>
        <w:tab w:val="left" w:pos="720"/>
        <w:tab w:val="left" w:pos="1440"/>
        <w:tab w:val="left" w:pos="2160"/>
        <w:tab w:val="left" w:pos="2880"/>
        <w:tab w:val="left" w:pos="4680"/>
        <w:tab w:val="left" w:pos="5400"/>
        <w:tab w:val="right" w:pos="9000"/>
      </w:tabs>
      <w:spacing w:before="240" w:after="60" w:line="240" w:lineRule="atLeast"/>
      <w:ind w:left="2160"/>
      <w:jc w:val="both"/>
      <w:outlineLvl w:val="8"/>
    </w:pPr>
    <w:rPr>
      <w:rFonts w:ascii="Arial" w:hAnsi="Arial"/>
      <w:i/>
      <w:sz w:val="1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rsid w:val="00194063"/>
    <w:pPr>
      <w:numPr>
        <w:numId w:val="1"/>
      </w:numPr>
    </w:pPr>
  </w:style>
  <w:style w:type="paragraph" w:customStyle="1" w:styleId="CharChar2">
    <w:name w:val="Char Char2"/>
    <w:basedOn w:val="Normal"/>
    <w:rsid w:val="00427FB5"/>
    <w:pPr>
      <w:spacing w:after="160" w:line="240" w:lineRule="exact"/>
    </w:pPr>
    <w:rPr>
      <w:rFonts w:ascii="Tahoma" w:hAnsi="Tahoma"/>
      <w:sz w:val="20"/>
      <w:szCs w:val="20"/>
      <w:lang w:val="en-US" w:eastAsia="en-US"/>
    </w:rPr>
  </w:style>
  <w:style w:type="paragraph" w:styleId="BalloonText">
    <w:name w:val="Balloon Text"/>
    <w:basedOn w:val="Normal"/>
    <w:semiHidden/>
    <w:rsid w:val="00427FB5"/>
    <w:rPr>
      <w:rFonts w:ascii="Tahoma" w:hAnsi="Tahoma" w:cs="Tahoma"/>
      <w:sz w:val="16"/>
      <w:szCs w:val="16"/>
    </w:rPr>
  </w:style>
  <w:style w:type="character" w:styleId="Hyperlink">
    <w:name w:val="Hyperlink"/>
    <w:rsid w:val="00BB48A6"/>
    <w:rPr>
      <w:color w:val="0000FF"/>
      <w:u w:val="single"/>
    </w:rPr>
  </w:style>
  <w:style w:type="character" w:styleId="CommentReference">
    <w:name w:val="annotation reference"/>
    <w:semiHidden/>
    <w:rsid w:val="00F44910"/>
    <w:rPr>
      <w:sz w:val="16"/>
      <w:szCs w:val="16"/>
    </w:rPr>
  </w:style>
  <w:style w:type="paragraph" w:styleId="CommentText">
    <w:name w:val="annotation text"/>
    <w:basedOn w:val="Normal"/>
    <w:semiHidden/>
    <w:rsid w:val="00F44910"/>
    <w:rPr>
      <w:sz w:val="20"/>
      <w:szCs w:val="20"/>
    </w:rPr>
  </w:style>
  <w:style w:type="paragraph" w:styleId="CommentSubject">
    <w:name w:val="annotation subject"/>
    <w:basedOn w:val="CommentText"/>
    <w:next w:val="CommentText"/>
    <w:semiHidden/>
    <w:rsid w:val="00F44910"/>
    <w:rPr>
      <w:b/>
      <w:bCs/>
    </w:rPr>
  </w:style>
  <w:style w:type="paragraph" w:styleId="NormalWeb">
    <w:name w:val="Normal (Web)"/>
    <w:basedOn w:val="Normal"/>
    <w:uiPriority w:val="99"/>
    <w:rsid w:val="00241353"/>
  </w:style>
  <w:style w:type="paragraph" w:styleId="FootnoteText">
    <w:name w:val="footnote text"/>
    <w:basedOn w:val="Normal"/>
    <w:semiHidden/>
    <w:rsid w:val="00241353"/>
    <w:pPr>
      <w:tabs>
        <w:tab w:val="left" w:pos="720"/>
        <w:tab w:val="left" w:pos="1440"/>
        <w:tab w:val="left" w:pos="2160"/>
        <w:tab w:val="left" w:pos="2880"/>
        <w:tab w:val="left" w:pos="4680"/>
        <w:tab w:val="left" w:pos="5400"/>
        <w:tab w:val="right" w:pos="9000"/>
      </w:tabs>
      <w:spacing w:line="240" w:lineRule="atLeast"/>
      <w:jc w:val="both"/>
    </w:pPr>
    <w:rPr>
      <w:sz w:val="20"/>
      <w:szCs w:val="20"/>
      <w:lang w:eastAsia="en-US"/>
    </w:rPr>
  </w:style>
  <w:style w:type="character" w:styleId="FootnoteReference">
    <w:name w:val="footnote reference"/>
    <w:semiHidden/>
    <w:rsid w:val="00241353"/>
    <w:rPr>
      <w:vertAlign w:val="superscript"/>
    </w:rPr>
  </w:style>
  <w:style w:type="character" w:styleId="FollowedHyperlink">
    <w:name w:val="FollowedHyperlink"/>
    <w:rsid w:val="00241353"/>
    <w:rPr>
      <w:color w:val="800080"/>
      <w:u w:val="single"/>
    </w:rPr>
  </w:style>
  <w:style w:type="paragraph" w:styleId="Footer">
    <w:name w:val="footer"/>
    <w:basedOn w:val="Normal"/>
    <w:rsid w:val="00F13D8A"/>
    <w:pPr>
      <w:tabs>
        <w:tab w:val="center" w:pos="4320"/>
        <w:tab w:val="right" w:pos="8640"/>
      </w:tabs>
    </w:pPr>
  </w:style>
  <w:style w:type="character" w:styleId="PageNumber">
    <w:name w:val="page number"/>
    <w:basedOn w:val="DefaultParagraphFont"/>
    <w:rsid w:val="00F13D8A"/>
  </w:style>
  <w:style w:type="character" w:styleId="Strong">
    <w:name w:val="Strong"/>
    <w:uiPriority w:val="22"/>
    <w:qFormat/>
    <w:rsid w:val="00901745"/>
    <w:rPr>
      <w:b/>
      <w:bCs/>
    </w:rPr>
  </w:style>
  <w:style w:type="paragraph" w:styleId="Header">
    <w:name w:val="header"/>
    <w:basedOn w:val="Normal"/>
    <w:link w:val="HeaderChar"/>
    <w:uiPriority w:val="99"/>
    <w:unhideWhenUsed/>
    <w:rsid w:val="00332039"/>
    <w:pPr>
      <w:tabs>
        <w:tab w:val="center" w:pos="4513"/>
        <w:tab w:val="right" w:pos="9026"/>
      </w:tabs>
    </w:pPr>
  </w:style>
  <w:style w:type="character" w:customStyle="1" w:styleId="HeaderChar">
    <w:name w:val="Header Char"/>
    <w:link w:val="Header"/>
    <w:uiPriority w:val="99"/>
    <w:rsid w:val="00332039"/>
    <w:rPr>
      <w:sz w:val="24"/>
      <w:szCs w:val="24"/>
    </w:rPr>
  </w:style>
  <w:style w:type="paragraph" w:styleId="ListParagraph">
    <w:name w:val="List Paragraph"/>
    <w:basedOn w:val="Normal"/>
    <w:uiPriority w:val="34"/>
    <w:qFormat/>
    <w:rsid w:val="00F701B5"/>
    <w:pPr>
      <w:ind w:left="720"/>
      <w:contextualSpacing/>
    </w:pPr>
    <w:rPr>
      <w:sz w:val="20"/>
      <w:szCs w:val="20"/>
      <w:lang w:eastAsia="en-US"/>
    </w:rPr>
  </w:style>
  <w:style w:type="character" w:styleId="UnresolvedMention">
    <w:name w:val="Unresolved Mention"/>
    <w:basedOn w:val="DefaultParagraphFont"/>
    <w:uiPriority w:val="99"/>
    <w:semiHidden/>
    <w:unhideWhenUsed/>
    <w:rsid w:val="00E860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025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otcourts.gov.uk/media/h3wpbmz5/corporate-plan-2026-29-5.pdf" TargetMode="External"/><Relationship Id="rId13" Type="http://schemas.openxmlformats.org/officeDocument/2006/relationships/hyperlink" Target="https://www.scotcourts.gov.uk/media/c33dwxmi/scts-standing-orders-2026.pd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scotcourts.gov.uk/media/h3wpbmz5/corporate-plan-2026-29-5.pdf"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cotcourts.gov.uk/about-us/our-plans-and-priorities/" TargetMode="External"/><Relationship Id="rId5" Type="http://schemas.openxmlformats.org/officeDocument/2006/relationships/footnotes" Target="footnotes.xml"/><Relationship Id="rId15" Type="http://schemas.openxmlformats.org/officeDocument/2006/relationships/hyperlink" Target="mailto:boardrecruitment@scotcourts.gov.uk" TargetMode="External"/><Relationship Id="rId10" Type="http://schemas.openxmlformats.org/officeDocument/2006/relationships/hyperlink" Target="http://www.scotcourts.gov.uk/"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scotcourts.gov.uk/media/gzee2tfi/scts-business-plan-2026-27-1.pdf" TargetMode="External"/><Relationship Id="rId14" Type="http://schemas.openxmlformats.org/officeDocument/2006/relationships/hyperlink" Target="https://www.gov.uk/government/publications/the-7-principles-of-public-life/the-7-principles-of-public-life--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1576</Words>
  <Characters>8985</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SCOTTISH COURT SERVICE: INFORMATION FOR CANDIDATES</vt:lpstr>
    </vt:vector>
  </TitlesOfParts>
  <Company>Scottish Executive</Company>
  <LinksUpToDate>false</LinksUpToDate>
  <CharactersWithSpaces>10540</CharactersWithSpaces>
  <SharedDoc>false</SharedDoc>
  <HLinks>
    <vt:vector size="42" baseType="variant">
      <vt:variant>
        <vt:i4>2424903</vt:i4>
      </vt:variant>
      <vt:variant>
        <vt:i4>30</vt:i4>
      </vt:variant>
      <vt:variant>
        <vt:i4>0</vt:i4>
      </vt:variant>
      <vt:variant>
        <vt:i4>5</vt:i4>
      </vt:variant>
      <vt:variant>
        <vt:lpwstr>mailto:boardrecruitment@scotcourts.gov.uk</vt:lpwstr>
      </vt:variant>
      <vt:variant>
        <vt:lpwstr/>
      </vt:variant>
      <vt:variant>
        <vt:i4>1179726</vt:i4>
      </vt:variant>
      <vt:variant>
        <vt:i4>27</vt:i4>
      </vt:variant>
      <vt:variant>
        <vt:i4>0</vt:i4>
      </vt:variant>
      <vt:variant>
        <vt:i4>5</vt:i4>
      </vt:variant>
      <vt:variant>
        <vt:lpwstr>https://www.gov.uk/government/publications/the-7-principles-of-public-life/the-7-principles-of-public-life--2</vt:lpwstr>
      </vt:variant>
      <vt:variant>
        <vt:lpwstr/>
      </vt:variant>
      <vt:variant>
        <vt:i4>5767223</vt:i4>
      </vt:variant>
      <vt:variant>
        <vt:i4>24</vt:i4>
      </vt:variant>
      <vt:variant>
        <vt:i4>0</vt:i4>
      </vt:variant>
      <vt:variant>
        <vt:i4>5</vt:i4>
      </vt:variant>
      <vt:variant>
        <vt:lpwstr>hthttps://www.scotcourts.gov.uk/docs/default-source/default-document-library/scts-board-standing-orders---june-2021.pdf?sfvrsn=68ca2df_2</vt:lpwstr>
      </vt:variant>
      <vt:variant>
        <vt:lpwstr/>
      </vt:variant>
      <vt:variant>
        <vt:i4>7995510</vt:i4>
      </vt:variant>
      <vt:variant>
        <vt:i4>21</vt:i4>
      </vt:variant>
      <vt:variant>
        <vt:i4>0</vt:i4>
      </vt:variant>
      <vt:variant>
        <vt:i4>5</vt:i4>
      </vt:variant>
      <vt:variant>
        <vt:lpwstr>http://www.scotcourts.gov.uk/docs/default-source/aboutscs/reports-and-data/publications/corp-plan-2020-23.pdf?sfvrsn=4</vt:lpwstr>
      </vt:variant>
      <vt:variant>
        <vt:lpwstr/>
      </vt:variant>
      <vt:variant>
        <vt:i4>5308493</vt:i4>
      </vt:variant>
      <vt:variant>
        <vt:i4>9</vt:i4>
      </vt:variant>
      <vt:variant>
        <vt:i4>0</vt:i4>
      </vt:variant>
      <vt:variant>
        <vt:i4>5</vt:i4>
      </vt:variant>
      <vt:variant>
        <vt:lpwstr>http://www.scotcourts.gov.uk/</vt:lpwstr>
      </vt:variant>
      <vt:variant>
        <vt:lpwstr/>
      </vt:variant>
      <vt:variant>
        <vt:i4>2424918</vt:i4>
      </vt:variant>
      <vt:variant>
        <vt:i4>6</vt:i4>
      </vt:variant>
      <vt:variant>
        <vt:i4>0</vt:i4>
      </vt:variant>
      <vt:variant>
        <vt:i4>5</vt:i4>
      </vt:variant>
      <vt:variant>
        <vt:lpwstr>https://www.scotcourts.gov.uk/docs/default-source/aboutscs/reports-and-data/reports-data/scts-annual-report-and-accounts-2020-21a7df0759f98748dfb57dc23d1d14eec9.pdf?sfvrsn=3c2d942c_0</vt:lpwstr>
      </vt:variant>
      <vt:variant>
        <vt:lpwstr/>
      </vt:variant>
      <vt:variant>
        <vt:i4>7995510</vt:i4>
      </vt:variant>
      <vt:variant>
        <vt:i4>3</vt:i4>
      </vt:variant>
      <vt:variant>
        <vt:i4>0</vt:i4>
      </vt:variant>
      <vt:variant>
        <vt:i4>5</vt:i4>
      </vt:variant>
      <vt:variant>
        <vt:lpwstr>http://www.scotcourts.gov.uk/docs/default-source/aboutscs/reports-and-data/publications/corp-plan-2020-23.pdf?sfvrsn=4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SCOTTISH COURT SERVICE: INFORMATION FOR CANDIDATES</dc:title>
  <dc:subject/>
  <dc:creator>u044102</dc:creator>
  <cp:keywords/>
  <cp:lastModifiedBy>Lawrie, Karen</cp:lastModifiedBy>
  <cp:revision>6</cp:revision>
  <cp:lastPrinted>2026-07-29T14:26:00Z</cp:lastPrinted>
  <dcterms:created xsi:type="dcterms:W3CDTF">2026-07-29T14:06:00Z</dcterms:created>
  <dcterms:modified xsi:type="dcterms:W3CDTF">2026-08-31T10:01:00Z</dcterms:modified>
</cp:coreProperties>
</file>