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8F3F25" w:rsidP="00F83F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29.2</w:t>
      </w:r>
    </w:p>
    <w:p w:rsidR="004E6541" w:rsidRDefault="008F3F25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29.2(1)</w:t>
      </w:r>
    </w:p>
    <w:p w:rsidR="008F3F25" w:rsidRPr="008F3F25" w:rsidRDefault="008F3F25" w:rsidP="008F3F25">
      <w:pPr>
        <w:jc w:val="center"/>
        <w:rPr>
          <w:rFonts w:ascii="Arial" w:hAnsi="Arial" w:cs="Arial"/>
          <w:b/>
        </w:rPr>
      </w:pPr>
      <w:r w:rsidRPr="008F3F25">
        <w:rPr>
          <w:rFonts w:ascii="Arial" w:hAnsi="Arial" w:cs="Arial"/>
          <w:b/>
        </w:rPr>
        <w:t>Application for new trial</w:t>
      </w:r>
    </w:p>
    <w:p w:rsidR="008F3F25" w:rsidRPr="008F3F25" w:rsidRDefault="008F3F25" w:rsidP="008F3F25">
      <w:pPr>
        <w:jc w:val="center"/>
        <w:rPr>
          <w:rFonts w:ascii="Arial" w:hAnsi="Arial" w:cs="Arial"/>
        </w:rPr>
      </w:pPr>
    </w:p>
    <w:p w:rsidR="008F3F25" w:rsidRPr="008F3F25" w:rsidRDefault="008F3F25" w:rsidP="008F3F25">
      <w:pPr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APPLICATION</w:t>
      </w:r>
    </w:p>
    <w:p w:rsidR="008F3F25" w:rsidRPr="008F3F25" w:rsidRDefault="008F3F25" w:rsidP="008F3F25">
      <w:pPr>
        <w:jc w:val="center"/>
        <w:rPr>
          <w:rFonts w:ascii="Arial" w:hAnsi="Arial" w:cs="Arial"/>
        </w:rPr>
      </w:pPr>
      <w:proofErr w:type="gramStart"/>
      <w:r w:rsidRPr="008F3F25">
        <w:rPr>
          <w:rFonts w:ascii="Arial" w:hAnsi="Arial" w:cs="Arial"/>
        </w:rPr>
        <w:t>to</w:t>
      </w:r>
      <w:proofErr w:type="gramEnd"/>
    </w:p>
    <w:p w:rsidR="008F3F25" w:rsidRPr="008F3F25" w:rsidRDefault="008F3F25" w:rsidP="008F3F25">
      <w:pPr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THE SHERIFF APPEAL COURT</w:t>
      </w:r>
    </w:p>
    <w:p w:rsidR="008F3F25" w:rsidRPr="008F3F25" w:rsidRDefault="008F3F25" w:rsidP="008F3F25">
      <w:pPr>
        <w:jc w:val="center"/>
        <w:rPr>
          <w:rFonts w:ascii="Arial" w:hAnsi="Arial" w:cs="Arial"/>
        </w:rPr>
      </w:pPr>
      <w:proofErr w:type="gramStart"/>
      <w:r w:rsidRPr="008F3F25">
        <w:rPr>
          <w:rFonts w:ascii="Arial" w:hAnsi="Arial" w:cs="Arial"/>
        </w:rPr>
        <w:t>for</w:t>
      </w:r>
      <w:proofErr w:type="gramEnd"/>
    </w:p>
    <w:p w:rsidR="008F3F25" w:rsidRPr="008F3F25" w:rsidRDefault="008F3F25" w:rsidP="008F3F25">
      <w:pPr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A NEW TRIAL</w:t>
      </w:r>
    </w:p>
    <w:p w:rsidR="008F3F25" w:rsidRDefault="008F3F25" w:rsidP="008F3F25">
      <w:pPr>
        <w:jc w:val="center"/>
        <w:rPr>
          <w:rFonts w:ascii="Arial" w:hAnsi="Arial" w:cs="Arial"/>
        </w:rPr>
      </w:pPr>
      <w:proofErr w:type="gramStart"/>
      <w:r w:rsidRPr="008F3F25">
        <w:rPr>
          <w:rFonts w:ascii="Arial" w:hAnsi="Arial" w:cs="Arial"/>
        </w:rPr>
        <w:t>under</w:t>
      </w:r>
      <w:proofErr w:type="gramEnd"/>
      <w:r w:rsidRPr="008F3F25">
        <w:rPr>
          <w:rFonts w:ascii="Arial" w:hAnsi="Arial" w:cs="Arial"/>
        </w:rPr>
        <w:t xml:space="preserve"> section 69 of the Courts Reform (Scotland) Act 2014</w:t>
      </w:r>
    </w:p>
    <w:p w:rsidR="008F3F25" w:rsidRPr="008F3F25" w:rsidRDefault="008F3F25" w:rsidP="008F3F25">
      <w:pPr>
        <w:jc w:val="center"/>
        <w:rPr>
          <w:rFonts w:ascii="Arial" w:hAnsi="Arial" w:cs="Arial"/>
        </w:rPr>
      </w:pPr>
      <w:proofErr w:type="gramStart"/>
      <w:r w:rsidRPr="008F3F25">
        <w:rPr>
          <w:rFonts w:ascii="Arial" w:hAnsi="Arial" w:cs="Arial"/>
        </w:rPr>
        <w:t>by</w:t>
      </w:r>
      <w:proofErr w:type="gramEnd"/>
    </w:p>
    <w:p w:rsidR="008F3F25" w:rsidRDefault="008F3F25" w:rsidP="008F3F25">
      <w:pPr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[A.B.] (</w:t>
      </w:r>
      <w:proofErr w:type="gramStart"/>
      <w:r w:rsidRPr="008F3F25">
        <w:rPr>
          <w:rFonts w:ascii="Arial" w:hAnsi="Arial" w:cs="Arial"/>
        </w:rPr>
        <w:t>designation</w:t>
      </w:r>
      <w:proofErr w:type="gramEnd"/>
      <w:r w:rsidRPr="008F3F25">
        <w:rPr>
          <w:rFonts w:ascii="Arial" w:hAnsi="Arial" w:cs="Arial"/>
        </w:rPr>
        <w:t xml:space="preserve"> and address)</w:t>
      </w:r>
    </w:p>
    <w:p w:rsidR="008F3F25" w:rsidRPr="008F3F25" w:rsidRDefault="008F3F25" w:rsidP="008F3F25">
      <w:pPr>
        <w:ind w:left="5040" w:firstLine="720"/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APPLICANT</w:t>
      </w:r>
    </w:p>
    <w:p w:rsidR="008F3F25" w:rsidRPr="008F3F25" w:rsidRDefault="008F3F25" w:rsidP="008F3F25">
      <w:pPr>
        <w:jc w:val="center"/>
        <w:rPr>
          <w:rFonts w:ascii="Arial" w:hAnsi="Arial" w:cs="Arial"/>
        </w:rPr>
      </w:pPr>
    </w:p>
    <w:p w:rsidR="008F3F25" w:rsidRPr="008F3F25" w:rsidRDefault="008F3F25" w:rsidP="008F3F25">
      <w:pPr>
        <w:jc w:val="center"/>
        <w:rPr>
          <w:rFonts w:ascii="Arial" w:hAnsi="Arial" w:cs="Arial"/>
        </w:rPr>
      </w:pPr>
    </w:p>
    <w:p w:rsidR="008F3F25" w:rsidRDefault="008F3F25" w:rsidP="008F3F25">
      <w:pPr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[C.D.] (</w:t>
      </w:r>
      <w:proofErr w:type="gramStart"/>
      <w:r w:rsidRPr="008F3F25">
        <w:rPr>
          <w:rFonts w:ascii="Arial" w:hAnsi="Arial" w:cs="Arial"/>
        </w:rPr>
        <w:t>designation</w:t>
      </w:r>
      <w:proofErr w:type="gramEnd"/>
      <w:r w:rsidRPr="008F3F25">
        <w:rPr>
          <w:rFonts w:ascii="Arial" w:hAnsi="Arial" w:cs="Arial"/>
        </w:rPr>
        <w:t xml:space="preserve"> and address)</w:t>
      </w:r>
    </w:p>
    <w:p w:rsidR="008B338D" w:rsidRDefault="008F3F25" w:rsidP="008F3F25">
      <w:pPr>
        <w:ind w:left="5760" w:firstLine="720"/>
        <w:jc w:val="center"/>
        <w:rPr>
          <w:rFonts w:ascii="Arial" w:hAnsi="Arial" w:cs="Arial"/>
        </w:rPr>
      </w:pPr>
      <w:r w:rsidRPr="008F3F25">
        <w:rPr>
          <w:rFonts w:ascii="Arial" w:hAnsi="Arial" w:cs="Arial"/>
        </w:rPr>
        <w:t>RESPONDENT</w:t>
      </w:r>
    </w:p>
    <w:p w:rsidR="008F3F25" w:rsidRDefault="008F3F25" w:rsidP="008F3F25">
      <w:pPr>
        <w:ind w:left="5760" w:firstLine="720"/>
        <w:jc w:val="center"/>
        <w:rPr>
          <w:rFonts w:ascii="Arial" w:hAnsi="Arial" w:cs="Arial"/>
        </w:rPr>
      </w:pPr>
    </w:p>
    <w:p w:rsidR="008F3F25" w:rsidRPr="008F3F25" w:rsidRDefault="008F3F25" w:rsidP="008F3F25">
      <w:pPr>
        <w:widowControl w:val="0"/>
        <w:numPr>
          <w:ilvl w:val="0"/>
          <w:numId w:val="1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29"/>
        <w:jc w:val="both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On (</w:t>
      </w:r>
      <w:r w:rsidRPr="008F3F25">
        <w:rPr>
          <w:rFonts w:ascii="Arial" w:eastAsia="Times New Roman" w:hAnsi="Arial" w:cs="Arial"/>
          <w:i/>
          <w:lang w:val="en-US"/>
        </w:rPr>
        <w:t>date</w:t>
      </w:r>
      <w:r w:rsidRPr="008F3F25">
        <w:rPr>
          <w:rFonts w:ascii="Arial" w:eastAsia="Times New Roman" w:hAnsi="Arial" w:cs="Arial"/>
          <w:lang w:val="en-US"/>
        </w:rPr>
        <w:t>), a jury trial was held before the Sheriff of Lothian and Borders at Edinburgh in</w:t>
      </w:r>
      <w:r w:rsidRPr="008F3F25">
        <w:rPr>
          <w:rFonts w:ascii="Arial" w:eastAsia="Times New Roman" w:hAnsi="Arial" w:cs="Arial"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the cause [A.B.] (</w:t>
      </w:r>
      <w:r w:rsidRPr="008F3F25">
        <w:rPr>
          <w:rFonts w:ascii="Arial" w:eastAsia="Times New Roman" w:hAnsi="Arial" w:cs="Arial"/>
          <w:i/>
          <w:lang w:val="en-US"/>
        </w:rPr>
        <w:t>designation and address</w:t>
      </w:r>
      <w:r w:rsidRPr="008F3F25">
        <w:rPr>
          <w:rFonts w:ascii="Arial" w:eastAsia="Times New Roman" w:hAnsi="Arial" w:cs="Arial"/>
          <w:lang w:val="en-US"/>
        </w:rPr>
        <w:t>), pursuer, against [C.D.] (</w:t>
      </w:r>
      <w:r w:rsidRPr="008F3F25">
        <w:rPr>
          <w:rFonts w:ascii="Arial" w:eastAsia="Times New Roman" w:hAnsi="Arial" w:cs="Arial"/>
          <w:i/>
          <w:lang w:val="en-US"/>
        </w:rPr>
        <w:t>designation and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address</w:t>
      </w:r>
      <w:r w:rsidRPr="008F3F25">
        <w:rPr>
          <w:rFonts w:ascii="Arial" w:eastAsia="Times New Roman" w:hAnsi="Arial" w:cs="Arial"/>
          <w:lang w:val="en-US"/>
        </w:rPr>
        <w:t>),</w:t>
      </w:r>
      <w:r w:rsidRPr="008F3F2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defender.</w:t>
      </w:r>
      <w:r w:rsidRPr="008F3F25">
        <w:rPr>
          <w:rFonts w:ascii="Arial" w:eastAsia="Times New Roman" w:hAnsi="Arial" w:cs="Arial"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The</w:t>
      </w:r>
      <w:r w:rsidRPr="008F3F2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court</w:t>
      </w:r>
      <w:r w:rsidRPr="008F3F2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reference</w:t>
      </w:r>
      <w:r w:rsidRPr="008F3F2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number</w:t>
      </w:r>
      <w:r w:rsidRPr="008F3F2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is</w:t>
      </w:r>
      <w:r w:rsidRPr="008F3F2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(</w:t>
      </w:r>
      <w:r w:rsidRPr="008F3F25">
        <w:rPr>
          <w:rFonts w:ascii="Arial" w:eastAsia="Times New Roman" w:hAnsi="Arial" w:cs="Arial"/>
          <w:i/>
          <w:lang w:val="en-US"/>
        </w:rPr>
        <w:t>insert</w:t>
      </w:r>
      <w:r w:rsidRPr="008F3F25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court</w:t>
      </w:r>
      <w:r w:rsidRPr="008F3F25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reference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number</w:t>
      </w:r>
      <w:r w:rsidRPr="008F3F25">
        <w:rPr>
          <w:rFonts w:ascii="Arial" w:eastAsia="Times New Roman" w:hAnsi="Arial" w:cs="Arial"/>
          <w:lang w:val="en-US"/>
        </w:rPr>
        <w:t>).</w:t>
      </w:r>
    </w:p>
    <w:p w:rsidR="008F3F25" w:rsidRPr="008F3F25" w:rsidRDefault="008F3F25" w:rsidP="008F3F25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8F3F25">
      <w:pPr>
        <w:widowControl w:val="0"/>
        <w:numPr>
          <w:ilvl w:val="0"/>
          <w:numId w:val="1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The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verdict</w:t>
      </w:r>
      <w:r w:rsidRPr="008F3F25">
        <w:rPr>
          <w:rFonts w:ascii="Arial" w:eastAsia="Times New Roman" w:hAnsi="Arial" w:cs="Arial"/>
          <w:spacing w:val="16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of</w:t>
      </w:r>
      <w:r w:rsidRPr="008F3F25">
        <w:rPr>
          <w:rFonts w:ascii="Arial" w:eastAsia="Times New Roman" w:hAnsi="Arial" w:cs="Arial"/>
          <w:spacing w:val="14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the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jury</w:t>
      </w:r>
      <w:r w:rsidRPr="008F3F25">
        <w:rPr>
          <w:rFonts w:ascii="Arial" w:eastAsia="Times New Roman" w:hAnsi="Arial" w:cs="Arial"/>
          <w:spacing w:val="1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was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(</w:t>
      </w:r>
      <w:r w:rsidRPr="008F3F25">
        <w:rPr>
          <w:rFonts w:ascii="Arial" w:eastAsia="Times New Roman" w:hAnsi="Arial" w:cs="Arial"/>
          <w:i/>
          <w:lang w:val="en-US"/>
        </w:rPr>
        <w:t>state</w:t>
      </w:r>
      <w:r w:rsidRPr="008F3F25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the</w:t>
      </w:r>
      <w:r w:rsidRPr="008F3F25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verdict</w:t>
      </w:r>
      <w:r w:rsidRPr="008F3F25">
        <w:rPr>
          <w:rFonts w:ascii="Arial" w:eastAsia="Times New Roman" w:hAnsi="Arial" w:cs="Arial"/>
          <w:i/>
          <w:spacing w:val="16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returned</w:t>
      </w:r>
      <w:r w:rsidRPr="008F3F25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in</w:t>
      </w:r>
      <w:r w:rsidRPr="008F3F25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accordance</w:t>
      </w:r>
      <w:r w:rsidRPr="008F3F25">
        <w:rPr>
          <w:rFonts w:ascii="Arial" w:eastAsia="Times New Roman" w:hAnsi="Arial" w:cs="Arial"/>
          <w:i/>
          <w:spacing w:val="14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with</w:t>
      </w:r>
      <w:r w:rsidRPr="008F3F25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section</w:t>
      </w:r>
      <w:r w:rsidRPr="008F3F25">
        <w:rPr>
          <w:rFonts w:ascii="Arial" w:eastAsia="Times New Roman" w:hAnsi="Arial" w:cs="Arial"/>
          <w:i/>
          <w:spacing w:val="15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68</w:t>
      </w:r>
      <w:r w:rsidRPr="008F3F25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of</w:t>
      </w:r>
      <w:r w:rsidRPr="008F3F25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the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Courts</w:t>
      </w:r>
      <w:r w:rsidRPr="008F3F25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Reform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(Scotland)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Act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2014</w:t>
      </w:r>
      <w:r w:rsidRPr="008F3F25">
        <w:rPr>
          <w:rFonts w:ascii="Arial" w:eastAsia="Times New Roman" w:hAnsi="Arial" w:cs="Arial"/>
          <w:lang w:val="en-US"/>
        </w:rPr>
        <w:t>).</w:t>
      </w:r>
    </w:p>
    <w:p w:rsidR="008F3F25" w:rsidRPr="008F3F25" w:rsidRDefault="008F3F25" w:rsidP="008F3F2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8F3F25">
      <w:pPr>
        <w:widowControl w:val="0"/>
        <w:numPr>
          <w:ilvl w:val="0"/>
          <w:numId w:val="15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The</w:t>
      </w:r>
      <w:r w:rsidRPr="008F3F25">
        <w:rPr>
          <w:rFonts w:ascii="Arial" w:eastAsia="Times New Roman" w:hAnsi="Arial" w:cs="Arial"/>
          <w:spacing w:val="14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applicant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applies</w:t>
      </w:r>
      <w:r w:rsidRPr="008F3F25">
        <w:rPr>
          <w:rFonts w:ascii="Arial" w:eastAsia="Times New Roman" w:hAnsi="Arial" w:cs="Arial"/>
          <w:spacing w:val="18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to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the</w:t>
      </w:r>
      <w:r w:rsidRPr="008F3F25">
        <w:rPr>
          <w:rFonts w:ascii="Arial" w:eastAsia="Times New Roman" w:hAnsi="Arial" w:cs="Arial"/>
          <w:spacing w:val="15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Sheriff</w:t>
      </w:r>
      <w:r w:rsidRPr="008F3F25">
        <w:rPr>
          <w:rFonts w:ascii="Arial" w:eastAsia="Times New Roman" w:hAnsi="Arial" w:cs="Arial"/>
          <w:spacing w:val="15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Appeal</w:t>
      </w:r>
      <w:r w:rsidRPr="008F3F25">
        <w:rPr>
          <w:rFonts w:ascii="Arial" w:eastAsia="Times New Roman" w:hAnsi="Arial" w:cs="Arial"/>
          <w:spacing w:val="16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Court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for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</w:t>
      </w:r>
      <w:r w:rsidRPr="008F3F25">
        <w:rPr>
          <w:rFonts w:ascii="Arial" w:eastAsia="Times New Roman" w:hAnsi="Arial" w:cs="Arial"/>
          <w:spacing w:val="1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new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trial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under</w:t>
      </w:r>
      <w:r w:rsidRPr="008F3F25">
        <w:rPr>
          <w:rFonts w:ascii="Arial" w:eastAsia="Times New Roman" w:hAnsi="Arial" w:cs="Arial"/>
          <w:spacing w:val="16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section</w:t>
      </w:r>
      <w:r w:rsidRPr="008F3F25">
        <w:rPr>
          <w:rFonts w:ascii="Arial" w:eastAsia="Times New Roman" w:hAnsi="Arial" w:cs="Arial"/>
          <w:spacing w:val="18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69(1)</w:t>
      </w:r>
      <w:r w:rsidRPr="008F3F25">
        <w:rPr>
          <w:rFonts w:ascii="Arial" w:eastAsia="Times New Roman" w:hAnsi="Arial" w:cs="Arial"/>
          <w:spacing w:val="17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of</w:t>
      </w:r>
      <w:r w:rsidRPr="008F3F25">
        <w:rPr>
          <w:rFonts w:ascii="Arial" w:eastAsia="Times New Roman" w:hAnsi="Arial" w:cs="Arial"/>
          <w:spacing w:val="-51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the Court</w:t>
      </w:r>
      <w:r w:rsidRPr="008F3F25">
        <w:rPr>
          <w:rFonts w:ascii="Arial" w:eastAsia="Times New Roman" w:hAnsi="Arial" w:cs="Arial"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Reform</w:t>
      </w:r>
      <w:r w:rsidRPr="008F3F25">
        <w:rPr>
          <w:rFonts w:ascii="Arial" w:eastAsia="Times New Roman" w:hAnsi="Arial" w:cs="Arial"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(Scotland)</w:t>
      </w:r>
      <w:r w:rsidRPr="008F3F2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Act</w:t>
      </w:r>
      <w:r w:rsidRPr="008F3F2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2014.</w:t>
      </w:r>
    </w:p>
    <w:p w:rsidR="008F3F25" w:rsidRPr="008F3F25" w:rsidRDefault="008F3F25" w:rsidP="008F3F25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8F3F25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GROUNDS</w:t>
      </w:r>
      <w:r w:rsidRPr="008F3F2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FOR</w:t>
      </w:r>
      <w:r w:rsidRPr="008F3F25">
        <w:rPr>
          <w:rFonts w:ascii="Arial" w:eastAsia="Times New Roman" w:hAnsi="Arial" w:cs="Arial"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APPLICATION</w:t>
      </w:r>
    </w:p>
    <w:p w:rsidR="008F3F25" w:rsidRPr="008F3F25" w:rsidRDefault="008F3F25" w:rsidP="008F3F2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8F3F25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(S</w:t>
      </w:r>
      <w:r w:rsidRPr="008F3F25">
        <w:rPr>
          <w:rFonts w:ascii="Arial" w:eastAsia="Times New Roman" w:hAnsi="Arial" w:cs="Arial"/>
          <w:i/>
          <w:lang w:val="en-US"/>
        </w:rPr>
        <w:t>tate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briefly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(in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numbered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paragraphs)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the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ground(s)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for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the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application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including</w:t>
      </w:r>
      <w:r w:rsidRPr="008F3F25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references</w:t>
      </w:r>
      <w:r w:rsidRPr="008F3F25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to section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69(2)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of</w:t>
      </w:r>
      <w:r w:rsidRPr="008F3F25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the Court</w:t>
      </w:r>
      <w:r w:rsidRPr="008F3F25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Reform</w:t>
      </w:r>
      <w:r w:rsidRPr="008F3F25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(Scotland)</w:t>
      </w:r>
      <w:r w:rsidRPr="008F3F25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Act</w:t>
      </w:r>
      <w:r w:rsidRPr="008F3F25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2014</w:t>
      </w:r>
      <w:r w:rsidRPr="008F3F25">
        <w:rPr>
          <w:rFonts w:ascii="Arial" w:eastAsia="Times New Roman" w:hAnsi="Arial" w:cs="Arial"/>
          <w:lang w:val="en-US"/>
        </w:rPr>
        <w:t>).</w:t>
      </w:r>
    </w:p>
    <w:p w:rsidR="008F3F25" w:rsidRPr="008F3F25" w:rsidRDefault="008F3F25" w:rsidP="008F3F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EC0B33">
      <w:pPr>
        <w:widowControl w:val="0"/>
        <w:autoSpaceDE w:val="0"/>
        <w:autoSpaceDN w:val="0"/>
        <w:spacing w:before="161" w:after="0" w:line="240" w:lineRule="auto"/>
        <w:ind w:left="3600" w:firstLine="720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IN RESPECT</w:t>
      </w:r>
      <w:r w:rsidRPr="008F3F2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WHEREOF</w:t>
      </w:r>
    </w:p>
    <w:p w:rsidR="008F3F25" w:rsidRPr="008F3F25" w:rsidRDefault="008F3F25" w:rsidP="008F3F2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8F3F25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8F3F25" w:rsidRPr="008F3F25" w:rsidRDefault="008F3F25" w:rsidP="00EC0B33">
      <w:pPr>
        <w:widowControl w:val="0"/>
        <w:autoSpaceDE w:val="0"/>
        <w:autoSpaceDN w:val="0"/>
        <w:spacing w:before="1" w:after="0" w:line="240" w:lineRule="auto"/>
        <w:ind w:left="3600" w:firstLine="720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[A.B.],</w:t>
      </w:r>
      <w:r w:rsidRPr="008F3F2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Applicant</w:t>
      </w:r>
    </w:p>
    <w:p w:rsidR="00EC0B33" w:rsidRDefault="008F3F25" w:rsidP="00EC0B33">
      <w:pPr>
        <w:widowControl w:val="0"/>
        <w:autoSpaceDE w:val="0"/>
        <w:autoSpaceDN w:val="0"/>
        <w:spacing w:before="99" w:after="0" w:line="312" w:lineRule="auto"/>
        <w:ind w:left="3600" w:right="438" w:firstLine="720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[</w:t>
      </w:r>
      <w:proofErr w:type="gramStart"/>
      <w:r w:rsidRPr="008F3F25">
        <w:rPr>
          <w:rFonts w:ascii="Arial" w:eastAsia="Times New Roman" w:hAnsi="Arial" w:cs="Arial"/>
          <w:i/>
          <w:lang w:val="en-US"/>
        </w:rPr>
        <w:t>or</w:t>
      </w:r>
      <w:proofErr w:type="gramEnd"/>
      <w:r w:rsidRPr="008F3F25">
        <w:rPr>
          <w:rFonts w:ascii="Arial" w:eastAsia="Times New Roman" w:hAnsi="Arial" w:cs="Arial"/>
          <w:i/>
          <w:lang w:val="en-US"/>
        </w:rPr>
        <w:t xml:space="preserve"> </w:t>
      </w:r>
      <w:r w:rsidRPr="008F3F25">
        <w:rPr>
          <w:rFonts w:ascii="Arial" w:eastAsia="Times New Roman" w:hAnsi="Arial" w:cs="Arial"/>
          <w:lang w:val="en-US"/>
        </w:rPr>
        <w:t>[X.Y.], Solicitor for Applicant</w:t>
      </w:r>
    </w:p>
    <w:p w:rsidR="008F3F25" w:rsidRPr="008F3F25" w:rsidRDefault="008F3F25" w:rsidP="00EC0B33">
      <w:pPr>
        <w:widowControl w:val="0"/>
        <w:autoSpaceDE w:val="0"/>
        <w:autoSpaceDN w:val="0"/>
        <w:spacing w:before="99" w:after="0" w:line="312" w:lineRule="auto"/>
        <w:ind w:left="3600" w:right="438" w:firstLine="720"/>
        <w:rPr>
          <w:rFonts w:ascii="Arial" w:eastAsia="Times New Roman" w:hAnsi="Arial" w:cs="Arial"/>
          <w:lang w:val="en-US"/>
        </w:rPr>
      </w:pPr>
      <w:r w:rsidRPr="008F3F25">
        <w:rPr>
          <w:rFonts w:ascii="Arial" w:eastAsia="Times New Roman" w:hAnsi="Arial" w:cs="Arial"/>
          <w:lang w:val="en-US"/>
        </w:rPr>
        <w:t>(</w:t>
      </w:r>
      <w:proofErr w:type="gramStart"/>
      <w:r w:rsidRPr="008F3F25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8F3F25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business</w:t>
      </w:r>
      <w:r w:rsidRPr="008F3F25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address</w:t>
      </w:r>
      <w:r w:rsidRPr="008F3F25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of</w:t>
      </w:r>
      <w:r w:rsidRPr="008F3F25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8F3F25">
        <w:rPr>
          <w:rFonts w:ascii="Arial" w:eastAsia="Times New Roman" w:hAnsi="Arial" w:cs="Arial"/>
          <w:i/>
          <w:lang w:val="en-US"/>
        </w:rPr>
        <w:t>solicitor</w:t>
      </w:r>
      <w:r w:rsidRPr="008F3F25">
        <w:rPr>
          <w:rFonts w:ascii="Arial" w:eastAsia="Times New Roman" w:hAnsi="Arial" w:cs="Arial"/>
          <w:lang w:val="en-US"/>
        </w:rPr>
        <w:t>)]</w:t>
      </w:r>
    </w:p>
    <w:p w:rsidR="008F3F25" w:rsidRPr="008F3F25" w:rsidRDefault="008F3F25" w:rsidP="008F3F25">
      <w:pPr>
        <w:ind w:left="5760" w:firstLine="720"/>
        <w:rPr>
          <w:rFonts w:ascii="Arial" w:hAnsi="Arial" w:cs="Arial"/>
        </w:rPr>
      </w:pPr>
    </w:p>
    <w:sectPr w:rsidR="008F3F25" w:rsidRPr="008F3F25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4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5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7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9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0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1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2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3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4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63893"/>
    <w:rsid w:val="00165A5B"/>
    <w:rsid w:val="001E7A85"/>
    <w:rsid w:val="00280A77"/>
    <w:rsid w:val="002870EE"/>
    <w:rsid w:val="002C329E"/>
    <w:rsid w:val="002D1434"/>
    <w:rsid w:val="00336AEC"/>
    <w:rsid w:val="003F2DCA"/>
    <w:rsid w:val="004827B5"/>
    <w:rsid w:val="004E6541"/>
    <w:rsid w:val="00504E7E"/>
    <w:rsid w:val="00536345"/>
    <w:rsid w:val="005B3A69"/>
    <w:rsid w:val="00636661"/>
    <w:rsid w:val="006873A3"/>
    <w:rsid w:val="0069740F"/>
    <w:rsid w:val="006B261C"/>
    <w:rsid w:val="007D7BA2"/>
    <w:rsid w:val="0082571D"/>
    <w:rsid w:val="008444E2"/>
    <w:rsid w:val="00866641"/>
    <w:rsid w:val="008B338D"/>
    <w:rsid w:val="008F3F25"/>
    <w:rsid w:val="00931913"/>
    <w:rsid w:val="00950ABD"/>
    <w:rsid w:val="009A4A2A"/>
    <w:rsid w:val="009F4E45"/>
    <w:rsid w:val="00A15ED5"/>
    <w:rsid w:val="00AC0611"/>
    <w:rsid w:val="00BA11FA"/>
    <w:rsid w:val="00BB1357"/>
    <w:rsid w:val="00BB7C0F"/>
    <w:rsid w:val="00C13189"/>
    <w:rsid w:val="00C13909"/>
    <w:rsid w:val="00C91427"/>
    <w:rsid w:val="00CB1F13"/>
    <w:rsid w:val="00D149C0"/>
    <w:rsid w:val="00D50157"/>
    <w:rsid w:val="00DA79E9"/>
    <w:rsid w:val="00E361BE"/>
    <w:rsid w:val="00EC0B33"/>
    <w:rsid w:val="00F01B35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2021-12-14T12:58:00Z</dcterms:created>
  <dcterms:modified xsi:type="dcterms:W3CDTF">2021-12-14T16:49:00Z</dcterms:modified>
</cp:coreProperties>
</file>