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CF5BB8" w:rsidRPr="00CC125E" w:rsidTr="00CC125E">
        <w:tc>
          <w:tcPr>
            <w:tcW w:w="9242" w:type="dxa"/>
            <w:gridSpan w:val="2"/>
          </w:tcPr>
          <w:p w:rsidR="00CF5BB8" w:rsidRPr="00CF5BB8" w:rsidRDefault="00CF5BB8" w:rsidP="00CF5BB8">
            <w:pPr>
              <w:spacing w:before="120" w:after="120" w:line="240" w:lineRule="auto"/>
              <w:jc w:val="center"/>
              <w:rPr>
                <w:rFonts w:ascii="Calibri" w:eastAsia="Calibri" w:hAnsi="Calibri" w:cs="Calibri"/>
                <w:b/>
                <w:bCs/>
                <w:sz w:val="28"/>
                <w:szCs w:val="28"/>
                <w:lang w:val="en-US"/>
              </w:rPr>
            </w:pPr>
            <w:r w:rsidRPr="00CF5BB8">
              <w:rPr>
                <w:rFonts w:ascii="Calibri" w:eastAsia="Calibri" w:hAnsi="Calibri" w:cs="Calibri"/>
                <w:b/>
                <w:bCs/>
                <w:sz w:val="28"/>
                <w:szCs w:val="28"/>
                <w:lang w:val="en-US"/>
              </w:rPr>
              <w:t>Act of Sederunt (Child Care and Maintenance Rules) 1997</w:t>
            </w:r>
          </w:p>
          <w:p w:rsidR="00CF5BB8" w:rsidRPr="00CF5BB8" w:rsidRDefault="00CF5BB8" w:rsidP="00CF5BB8">
            <w:pPr>
              <w:spacing w:before="120" w:after="120" w:line="240" w:lineRule="auto"/>
              <w:jc w:val="center"/>
              <w:rPr>
                <w:rFonts w:ascii="Calibri" w:eastAsia="Calibri" w:hAnsi="Calibri" w:cs="Calibri"/>
                <w:b/>
                <w:bCs/>
                <w:sz w:val="28"/>
                <w:szCs w:val="28"/>
                <w:lang w:val="en-US"/>
              </w:rPr>
            </w:pPr>
            <w:r w:rsidRPr="00CF5BB8">
              <w:rPr>
                <w:rFonts w:ascii="Calibri" w:eastAsia="Calibri" w:hAnsi="Calibri" w:cs="Calibri"/>
                <w:b/>
                <w:bCs/>
                <w:sz w:val="28"/>
                <w:szCs w:val="28"/>
                <w:lang w:val="en-US"/>
              </w:rPr>
              <w:t>Statutory Instrument 1997 No. 291 (S.19)</w:t>
            </w:r>
          </w:p>
          <w:p w:rsidR="00CF5BB8" w:rsidRDefault="00CF5BB8" w:rsidP="00771141">
            <w:pPr>
              <w:spacing w:before="120" w:after="120" w:line="240" w:lineRule="auto"/>
              <w:jc w:val="center"/>
              <w:rPr>
                <w:rFonts w:ascii="Arial" w:eastAsia="Times New Roman" w:hAnsi="Arial" w:cs="Arial"/>
                <w:sz w:val="24"/>
                <w:szCs w:val="24"/>
                <w:lang w:val="en-US"/>
              </w:rPr>
            </w:pPr>
          </w:p>
          <w:p w:rsidR="00CF5BB8" w:rsidRPr="00CC125E" w:rsidRDefault="00CF5BB8" w:rsidP="00355A4E">
            <w:pPr>
              <w:spacing w:before="120" w:after="120" w:line="240" w:lineRule="auto"/>
              <w:jc w:val="center"/>
              <w:rPr>
                <w:rFonts w:ascii="Arial" w:eastAsia="Times New Roman" w:hAnsi="Arial" w:cs="Arial"/>
                <w:b/>
                <w:sz w:val="24"/>
                <w:szCs w:val="24"/>
                <w:lang w:val="en-US"/>
              </w:rPr>
            </w:pPr>
          </w:p>
        </w:tc>
      </w:tr>
      <w:tr w:rsidR="00CC125E" w:rsidRPr="00CC125E" w:rsidTr="00CC125E">
        <w:tc>
          <w:tcPr>
            <w:tcW w:w="9242" w:type="dxa"/>
            <w:gridSpan w:val="2"/>
            <w:hideMark/>
          </w:tcPr>
          <w:p w:rsidR="00E67DF7" w:rsidRPr="00E67DF7" w:rsidRDefault="00E67DF7" w:rsidP="00355A4E">
            <w:pPr>
              <w:spacing w:before="120" w:after="120" w:line="240" w:lineRule="auto"/>
              <w:rPr>
                <w:rFonts w:ascii="Arial" w:eastAsia="Times New Roman" w:hAnsi="Arial" w:cs="Arial"/>
                <w:b/>
                <w:sz w:val="24"/>
                <w:szCs w:val="24"/>
              </w:rPr>
            </w:pPr>
            <w:r w:rsidRPr="00E67DF7">
              <w:rPr>
                <w:rFonts w:ascii="Arial" w:eastAsia="Times New Roman" w:hAnsi="Arial" w:cs="Arial"/>
                <w:b/>
                <w:sz w:val="24"/>
                <w:szCs w:val="24"/>
              </w:rPr>
              <w:t>PART VIII</w:t>
            </w:r>
            <w:r w:rsidR="000B258D">
              <w:rPr>
                <w:rFonts w:ascii="Arial" w:eastAsia="Times New Roman" w:hAnsi="Arial" w:cs="Arial"/>
                <w:b/>
                <w:sz w:val="24"/>
                <w:szCs w:val="24"/>
              </w:rPr>
              <w:t>B</w:t>
            </w:r>
            <w:r w:rsidRPr="00E67DF7">
              <w:rPr>
                <w:rFonts w:ascii="Arial" w:eastAsia="Times New Roman" w:hAnsi="Arial" w:cs="Arial"/>
                <w:b/>
                <w:sz w:val="24"/>
                <w:szCs w:val="24"/>
                <w:lang w:val="en-US"/>
              </w:rPr>
              <w:t xml:space="preserve"> </w:t>
            </w:r>
            <w:r w:rsidR="000B258D" w:rsidRPr="000B258D">
              <w:rPr>
                <w:rFonts w:ascii="Arial" w:eastAsia="Times New Roman" w:hAnsi="Arial" w:cs="Arial"/>
                <w:b/>
                <w:sz w:val="24"/>
                <w:szCs w:val="24"/>
              </w:rPr>
              <w:t>PROCEDURE IN APPEALS TO THE SHERIFF UNDER SECTION 44A OF THE CPSA 1995</w:t>
            </w:r>
          </w:p>
          <w:p w:rsidR="00355A4E" w:rsidRPr="00275E6C" w:rsidRDefault="00275E6C" w:rsidP="00275E6C">
            <w:pPr>
              <w:spacing w:before="120" w:after="120" w:line="240" w:lineRule="auto"/>
              <w:jc w:val="center"/>
              <w:rPr>
                <w:rFonts w:ascii="Arial" w:eastAsia="Times New Roman" w:hAnsi="Arial" w:cs="Arial"/>
                <w:b/>
                <w:color w:val="FF0000"/>
                <w:sz w:val="24"/>
                <w:szCs w:val="24"/>
                <w:u w:val="single"/>
                <w:lang w:val="en-US"/>
              </w:rPr>
            </w:pPr>
            <w:r>
              <w:rPr>
                <w:rFonts w:ascii="Arial" w:eastAsia="Times New Roman" w:hAnsi="Arial" w:cs="Arial"/>
                <w:b/>
                <w:color w:val="FF0000"/>
                <w:sz w:val="24"/>
                <w:szCs w:val="24"/>
                <w:u w:val="single"/>
                <w:lang w:val="en-US"/>
              </w:rPr>
              <w:t>(Comes into force 1</w:t>
            </w:r>
            <w:r w:rsidRPr="00275E6C">
              <w:rPr>
                <w:rFonts w:ascii="Arial" w:eastAsia="Times New Roman" w:hAnsi="Arial" w:cs="Arial"/>
                <w:b/>
                <w:color w:val="FF0000"/>
                <w:sz w:val="24"/>
                <w:szCs w:val="24"/>
                <w:u w:val="single"/>
                <w:vertAlign w:val="superscript"/>
                <w:lang w:val="en-US"/>
              </w:rPr>
              <w:t>st</w:t>
            </w:r>
            <w:r>
              <w:rPr>
                <w:rFonts w:ascii="Arial" w:eastAsia="Times New Roman" w:hAnsi="Arial" w:cs="Arial"/>
                <w:b/>
                <w:color w:val="FF0000"/>
                <w:sz w:val="24"/>
                <w:szCs w:val="24"/>
                <w:u w:val="single"/>
                <w:lang w:val="en-US"/>
              </w:rPr>
              <w:t xml:space="preserve"> February 2016)</w:t>
            </w:r>
          </w:p>
        </w:tc>
      </w:tr>
      <w:tr w:rsidR="00CC125E" w:rsidRPr="00CC125E" w:rsidTr="000B258D">
        <w:tc>
          <w:tcPr>
            <w:tcW w:w="1108" w:type="dxa"/>
            <w:hideMark/>
          </w:tcPr>
          <w:p w:rsidR="00CC125E" w:rsidRPr="00CC125E" w:rsidRDefault="00CC125E" w:rsidP="000B258D">
            <w:pPr>
              <w:spacing w:before="120" w:after="120" w:line="240" w:lineRule="auto"/>
              <w:rPr>
                <w:rFonts w:ascii="Arial" w:eastAsia="Times New Roman" w:hAnsi="Arial" w:cs="Arial"/>
                <w:b/>
                <w:sz w:val="24"/>
                <w:szCs w:val="24"/>
              </w:rPr>
            </w:pPr>
            <w:r w:rsidRPr="00CC125E">
              <w:rPr>
                <w:rFonts w:ascii="Arial" w:eastAsia="Times New Roman" w:hAnsi="Arial" w:cs="Arial"/>
                <w:b/>
                <w:sz w:val="24"/>
                <w:szCs w:val="24"/>
              </w:rPr>
              <w:t>3.</w:t>
            </w:r>
            <w:r w:rsidR="00E67DF7">
              <w:rPr>
                <w:rFonts w:ascii="Arial" w:eastAsia="Times New Roman" w:hAnsi="Arial" w:cs="Arial"/>
                <w:b/>
                <w:sz w:val="24"/>
                <w:szCs w:val="24"/>
              </w:rPr>
              <w:t>58</w:t>
            </w:r>
            <w:r w:rsidR="000B258D">
              <w:rPr>
                <w:rFonts w:ascii="Arial" w:eastAsia="Times New Roman" w:hAnsi="Arial" w:cs="Arial"/>
                <w:b/>
                <w:sz w:val="24"/>
                <w:szCs w:val="24"/>
              </w:rPr>
              <w:t>C</w:t>
            </w:r>
          </w:p>
        </w:tc>
        <w:tc>
          <w:tcPr>
            <w:tcW w:w="8134" w:type="dxa"/>
          </w:tcPr>
          <w:p w:rsidR="00CC125E" w:rsidRPr="00E67DF7" w:rsidRDefault="007112A7" w:rsidP="00CC125E">
            <w:pPr>
              <w:spacing w:before="120" w:after="120" w:line="240" w:lineRule="auto"/>
              <w:rPr>
                <w:rFonts w:ascii="Arial" w:eastAsia="Times New Roman" w:hAnsi="Arial" w:cs="Arial"/>
                <w:b/>
                <w:sz w:val="24"/>
                <w:szCs w:val="24"/>
              </w:rPr>
            </w:pPr>
            <w:hyperlink w:anchor="r0358C" w:history="1">
              <w:r w:rsidR="000B258D" w:rsidRPr="007112A7">
                <w:rPr>
                  <w:rStyle w:val="Hyperlink"/>
                  <w:rFonts w:ascii="Arial" w:eastAsia="Times New Roman" w:hAnsi="Arial" w:cs="Arial"/>
                  <w:b/>
                  <w:sz w:val="24"/>
                  <w:szCs w:val="24"/>
                </w:rPr>
                <w:t>Form of appeal</w:t>
              </w:r>
            </w:hyperlink>
          </w:p>
        </w:tc>
      </w:tr>
      <w:tr w:rsidR="00E67DF7" w:rsidRPr="00CC125E" w:rsidTr="00CC125E">
        <w:tc>
          <w:tcPr>
            <w:tcW w:w="1108" w:type="dxa"/>
          </w:tcPr>
          <w:p w:rsidR="00E67DF7" w:rsidRPr="00CC125E" w:rsidRDefault="00E67DF7" w:rsidP="000B258D">
            <w:pPr>
              <w:spacing w:before="120" w:after="120" w:line="240" w:lineRule="auto"/>
              <w:rPr>
                <w:rFonts w:ascii="Arial" w:eastAsia="Times New Roman" w:hAnsi="Arial" w:cs="Arial"/>
                <w:b/>
                <w:sz w:val="24"/>
                <w:szCs w:val="24"/>
              </w:rPr>
            </w:pPr>
            <w:r>
              <w:rPr>
                <w:rFonts w:ascii="Arial" w:eastAsia="Times New Roman" w:hAnsi="Arial" w:cs="Arial"/>
                <w:b/>
                <w:sz w:val="24"/>
                <w:szCs w:val="24"/>
              </w:rPr>
              <w:t>3.58</w:t>
            </w:r>
            <w:r w:rsidR="000B258D">
              <w:rPr>
                <w:rFonts w:ascii="Arial" w:eastAsia="Times New Roman" w:hAnsi="Arial" w:cs="Arial"/>
                <w:b/>
                <w:sz w:val="24"/>
                <w:szCs w:val="24"/>
              </w:rPr>
              <w:t>D</w:t>
            </w:r>
          </w:p>
        </w:tc>
        <w:tc>
          <w:tcPr>
            <w:tcW w:w="8134" w:type="dxa"/>
          </w:tcPr>
          <w:p w:rsidR="00E67DF7" w:rsidRPr="00E67DF7" w:rsidRDefault="007112A7" w:rsidP="00CC125E">
            <w:pPr>
              <w:spacing w:before="120" w:after="120" w:line="240" w:lineRule="auto"/>
              <w:rPr>
                <w:rFonts w:ascii="Arial" w:eastAsia="Times New Roman" w:hAnsi="Arial" w:cs="Arial"/>
                <w:b/>
                <w:sz w:val="24"/>
                <w:szCs w:val="24"/>
              </w:rPr>
            </w:pPr>
            <w:hyperlink w:anchor="r0358D" w:history="1">
              <w:r w:rsidR="000B258D" w:rsidRPr="007112A7">
                <w:rPr>
                  <w:rStyle w:val="Hyperlink"/>
                  <w:rFonts w:ascii="Arial" w:eastAsia="Times New Roman" w:hAnsi="Arial" w:cs="Arial"/>
                  <w:b/>
                  <w:sz w:val="24"/>
                  <w:szCs w:val="24"/>
                </w:rPr>
                <w:t>Appointment and intimation of appeal hearing</w:t>
              </w:r>
            </w:hyperlink>
          </w:p>
        </w:tc>
      </w:tr>
      <w:tr w:rsidR="000B258D" w:rsidRPr="00CC125E" w:rsidTr="00CC125E">
        <w:tc>
          <w:tcPr>
            <w:tcW w:w="1108" w:type="dxa"/>
          </w:tcPr>
          <w:p w:rsidR="000B258D" w:rsidRDefault="000B258D" w:rsidP="000B258D">
            <w:pPr>
              <w:spacing w:before="120" w:after="120" w:line="240" w:lineRule="auto"/>
              <w:rPr>
                <w:rFonts w:ascii="Arial" w:eastAsia="Times New Roman" w:hAnsi="Arial" w:cs="Arial"/>
                <w:b/>
                <w:sz w:val="24"/>
                <w:szCs w:val="24"/>
              </w:rPr>
            </w:pPr>
            <w:r>
              <w:rPr>
                <w:rFonts w:ascii="Arial" w:eastAsia="Times New Roman" w:hAnsi="Arial" w:cs="Arial"/>
                <w:b/>
                <w:sz w:val="24"/>
                <w:szCs w:val="24"/>
              </w:rPr>
              <w:t>3.58E</w:t>
            </w:r>
          </w:p>
        </w:tc>
        <w:tc>
          <w:tcPr>
            <w:tcW w:w="8134" w:type="dxa"/>
          </w:tcPr>
          <w:p w:rsidR="000B258D" w:rsidRPr="00E67DF7" w:rsidRDefault="007112A7" w:rsidP="00CC125E">
            <w:pPr>
              <w:spacing w:before="120" w:after="120" w:line="240" w:lineRule="auto"/>
              <w:rPr>
                <w:rFonts w:ascii="Arial" w:eastAsia="Times New Roman" w:hAnsi="Arial" w:cs="Arial"/>
                <w:b/>
                <w:sz w:val="24"/>
                <w:szCs w:val="24"/>
              </w:rPr>
            </w:pPr>
            <w:hyperlink w:anchor="r0358E" w:history="1">
              <w:r w:rsidR="000B258D" w:rsidRPr="007112A7">
                <w:rPr>
                  <w:rStyle w:val="Hyperlink"/>
                  <w:rFonts w:ascii="Arial" w:eastAsia="Times New Roman" w:hAnsi="Arial" w:cs="Arial"/>
                  <w:b/>
                  <w:sz w:val="24"/>
                  <w:szCs w:val="24"/>
                </w:rPr>
                <w:t>Procedure at hearing of appeal</w:t>
              </w:r>
            </w:hyperlink>
          </w:p>
        </w:tc>
      </w:tr>
      <w:tr w:rsidR="000B258D" w:rsidRPr="00CC125E" w:rsidTr="00CC125E">
        <w:tc>
          <w:tcPr>
            <w:tcW w:w="1108" w:type="dxa"/>
          </w:tcPr>
          <w:p w:rsidR="000B258D" w:rsidRDefault="000B258D" w:rsidP="000B258D">
            <w:pPr>
              <w:spacing w:before="120" w:after="120" w:line="240" w:lineRule="auto"/>
              <w:rPr>
                <w:rFonts w:ascii="Arial" w:eastAsia="Times New Roman" w:hAnsi="Arial" w:cs="Arial"/>
                <w:b/>
                <w:sz w:val="24"/>
                <w:szCs w:val="24"/>
              </w:rPr>
            </w:pPr>
            <w:r>
              <w:rPr>
                <w:rFonts w:ascii="Arial" w:eastAsia="Times New Roman" w:hAnsi="Arial" w:cs="Arial"/>
                <w:b/>
                <w:sz w:val="24"/>
                <w:szCs w:val="24"/>
              </w:rPr>
              <w:t>3.58F</w:t>
            </w:r>
          </w:p>
        </w:tc>
        <w:tc>
          <w:tcPr>
            <w:tcW w:w="8134" w:type="dxa"/>
          </w:tcPr>
          <w:p w:rsidR="000B258D" w:rsidRPr="00E67DF7" w:rsidRDefault="007112A7" w:rsidP="00CC125E">
            <w:pPr>
              <w:spacing w:before="120" w:after="120" w:line="240" w:lineRule="auto"/>
              <w:rPr>
                <w:rFonts w:ascii="Arial" w:eastAsia="Times New Roman" w:hAnsi="Arial" w:cs="Arial"/>
                <w:b/>
                <w:sz w:val="24"/>
                <w:szCs w:val="24"/>
              </w:rPr>
            </w:pPr>
            <w:hyperlink w:anchor="r0358F" w:history="1">
              <w:r w:rsidR="000B258D" w:rsidRPr="007112A7">
                <w:rPr>
                  <w:rStyle w:val="Hyperlink"/>
                  <w:rFonts w:ascii="Arial" w:eastAsia="Times New Roman" w:hAnsi="Arial" w:cs="Arial"/>
                  <w:b/>
                  <w:sz w:val="24"/>
                  <w:szCs w:val="24"/>
                </w:rPr>
                <w:t>Adjournment or continuation of appeals</w:t>
              </w:r>
            </w:hyperlink>
          </w:p>
        </w:tc>
      </w:tr>
      <w:tr w:rsidR="000B258D" w:rsidRPr="00CC125E" w:rsidTr="00CC125E">
        <w:tc>
          <w:tcPr>
            <w:tcW w:w="1108" w:type="dxa"/>
          </w:tcPr>
          <w:p w:rsidR="000B258D" w:rsidRDefault="000B258D" w:rsidP="000B258D">
            <w:pPr>
              <w:spacing w:before="120" w:after="120" w:line="240" w:lineRule="auto"/>
              <w:rPr>
                <w:rFonts w:ascii="Arial" w:eastAsia="Times New Roman" w:hAnsi="Arial" w:cs="Arial"/>
                <w:b/>
                <w:sz w:val="24"/>
                <w:szCs w:val="24"/>
              </w:rPr>
            </w:pPr>
            <w:r>
              <w:rPr>
                <w:rFonts w:ascii="Arial" w:eastAsia="Times New Roman" w:hAnsi="Arial" w:cs="Arial"/>
                <w:b/>
                <w:sz w:val="24"/>
                <w:szCs w:val="24"/>
              </w:rPr>
              <w:t>3.58G</w:t>
            </w:r>
          </w:p>
        </w:tc>
        <w:tc>
          <w:tcPr>
            <w:tcW w:w="8134" w:type="dxa"/>
          </w:tcPr>
          <w:p w:rsidR="000B258D" w:rsidRPr="00E67DF7" w:rsidRDefault="007112A7" w:rsidP="00CC125E">
            <w:pPr>
              <w:spacing w:before="120" w:after="120" w:line="240" w:lineRule="auto"/>
              <w:rPr>
                <w:rFonts w:ascii="Arial" w:eastAsia="Times New Roman" w:hAnsi="Arial" w:cs="Arial"/>
                <w:b/>
                <w:sz w:val="24"/>
                <w:szCs w:val="24"/>
              </w:rPr>
            </w:pPr>
            <w:hyperlink w:anchor="r0358G" w:history="1">
              <w:r w:rsidR="000B258D" w:rsidRPr="007112A7">
                <w:rPr>
                  <w:rStyle w:val="Hyperlink"/>
                  <w:rFonts w:ascii="Arial" w:eastAsia="Times New Roman" w:hAnsi="Arial" w:cs="Arial"/>
                  <w:b/>
                  <w:sz w:val="24"/>
                  <w:szCs w:val="24"/>
                </w:rPr>
                <w:t>Decision of sh</w:t>
              </w:r>
              <w:r w:rsidR="000B258D" w:rsidRPr="007112A7">
                <w:rPr>
                  <w:rStyle w:val="Hyperlink"/>
                  <w:rFonts w:ascii="Arial" w:eastAsia="Times New Roman" w:hAnsi="Arial" w:cs="Arial"/>
                  <w:b/>
                  <w:sz w:val="24"/>
                  <w:szCs w:val="24"/>
                </w:rPr>
                <w:t>e</w:t>
              </w:r>
              <w:r w:rsidR="000B258D" w:rsidRPr="007112A7">
                <w:rPr>
                  <w:rStyle w:val="Hyperlink"/>
                  <w:rFonts w:ascii="Arial" w:eastAsia="Times New Roman" w:hAnsi="Arial" w:cs="Arial"/>
                  <w:b/>
                  <w:sz w:val="24"/>
                  <w:szCs w:val="24"/>
                </w:rPr>
                <w:t>riff in appeals</w:t>
              </w:r>
            </w:hyperlink>
          </w:p>
        </w:tc>
      </w:tr>
    </w:tbl>
    <w:p w:rsidR="00CC125E" w:rsidRPr="00CC125E" w:rsidRDefault="00CC125E" w:rsidP="00CC125E">
      <w:pPr>
        <w:spacing w:after="0" w:line="240" w:lineRule="auto"/>
        <w:rPr>
          <w:rFonts w:ascii="Arial" w:eastAsia="Times New Roman" w:hAnsi="Arial" w:cs="Arial"/>
          <w:sz w:val="20"/>
          <w:szCs w:val="20"/>
        </w:rPr>
      </w:pPr>
    </w:p>
    <w:p w:rsidR="00CC125E" w:rsidRPr="00CC125E" w:rsidRDefault="00CC125E" w:rsidP="00CC125E">
      <w:pPr>
        <w:spacing w:after="0" w:line="240" w:lineRule="auto"/>
        <w:rPr>
          <w:rFonts w:ascii="Arial" w:eastAsia="Times New Roman" w:hAnsi="Arial" w:cs="Arial"/>
          <w:sz w:val="20"/>
          <w:szCs w:val="20"/>
        </w:rPr>
      </w:pPr>
    </w:p>
    <w:p w:rsidR="00CC125E" w:rsidRPr="00CC125E" w:rsidRDefault="00CC125E" w:rsidP="00CC125E">
      <w:pPr>
        <w:spacing w:after="120" w:line="240" w:lineRule="auto"/>
        <w:jc w:val="both"/>
        <w:rPr>
          <w:rFonts w:ascii="Arial" w:eastAsia="Times New Roman" w:hAnsi="Arial" w:cs="Arial"/>
          <w:b/>
          <w:bCs/>
          <w:sz w:val="24"/>
          <w:szCs w:val="24"/>
          <w:lang w:val="en-US"/>
        </w:rPr>
      </w:pPr>
      <w:r w:rsidRPr="00CC125E">
        <w:rPr>
          <w:rFonts w:ascii="Arial" w:eastAsia="Times New Roman" w:hAnsi="Arial" w:cs="Arial"/>
          <w:sz w:val="24"/>
          <w:szCs w:val="24"/>
          <w:lang w:val="en-US"/>
        </w:rPr>
        <w:br/>
      </w:r>
      <w:r w:rsidR="000B258D" w:rsidRPr="000B258D">
        <w:rPr>
          <w:rFonts w:ascii="Arial" w:eastAsia="Times New Roman" w:hAnsi="Arial" w:cs="Arial"/>
          <w:b/>
          <w:sz w:val="24"/>
          <w:szCs w:val="24"/>
        </w:rPr>
        <w:t>Form of appeal</w:t>
      </w:r>
    </w:p>
    <w:p w:rsidR="000B258D" w:rsidRPr="000B258D" w:rsidRDefault="00CC125E" w:rsidP="000B258D">
      <w:pPr>
        <w:spacing w:after="120" w:line="240" w:lineRule="auto"/>
        <w:ind w:left="720" w:hanging="720"/>
        <w:jc w:val="both"/>
        <w:rPr>
          <w:rFonts w:ascii="Arial" w:eastAsia="Times New Roman" w:hAnsi="Arial" w:cs="Arial"/>
          <w:sz w:val="24"/>
          <w:szCs w:val="24"/>
          <w:lang w:val="en-US"/>
        </w:rPr>
      </w:pPr>
      <w:bookmarkStart w:id="0" w:name="r0358C"/>
      <w:bookmarkEnd w:id="0"/>
      <w:r w:rsidRPr="00CC125E">
        <w:rPr>
          <w:rFonts w:ascii="Arial" w:eastAsia="Times New Roman" w:hAnsi="Arial" w:cs="Arial"/>
          <w:b/>
          <w:bCs/>
          <w:sz w:val="24"/>
          <w:szCs w:val="24"/>
          <w:lang w:val="en-US"/>
        </w:rPr>
        <w:t>3.</w:t>
      </w:r>
      <w:r w:rsidR="00E67DF7">
        <w:rPr>
          <w:rFonts w:ascii="Arial" w:eastAsia="Times New Roman" w:hAnsi="Arial" w:cs="Arial"/>
          <w:b/>
          <w:bCs/>
          <w:sz w:val="24"/>
          <w:szCs w:val="24"/>
          <w:lang w:val="en-US"/>
        </w:rPr>
        <w:t>58</w:t>
      </w:r>
      <w:r w:rsidR="000B258D">
        <w:rPr>
          <w:rFonts w:ascii="Arial" w:eastAsia="Times New Roman" w:hAnsi="Arial" w:cs="Arial"/>
          <w:b/>
          <w:bCs/>
          <w:sz w:val="24"/>
          <w:szCs w:val="24"/>
          <w:lang w:val="en-US"/>
        </w:rPr>
        <w:t>C</w:t>
      </w:r>
      <w:r w:rsidRPr="00CC125E">
        <w:rPr>
          <w:rFonts w:ascii="Arial" w:eastAsia="Times New Roman" w:hAnsi="Arial" w:cs="Arial"/>
          <w:b/>
          <w:bCs/>
          <w:sz w:val="24"/>
          <w:szCs w:val="24"/>
          <w:lang w:val="en-US"/>
        </w:rPr>
        <w:tab/>
      </w:r>
      <w:r w:rsidR="000B258D" w:rsidRPr="000B258D">
        <w:rPr>
          <w:rFonts w:ascii="Arial" w:eastAsia="Times New Roman" w:hAnsi="Arial" w:cs="Arial"/>
          <w:sz w:val="24"/>
          <w:szCs w:val="24"/>
          <w:lang w:val="en-US"/>
        </w:rPr>
        <w:t xml:space="preserve">(1) </w:t>
      </w:r>
      <w:r w:rsidR="000B258D">
        <w:rPr>
          <w:rFonts w:ascii="Arial" w:eastAsia="Times New Roman" w:hAnsi="Arial" w:cs="Arial"/>
          <w:sz w:val="24"/>
          <w:szCs w:val="24"/>
          <w:lang w:val="en-US"/>
        </w:rPr>
        <w:tab/>
      </w:r>
      <w:proofErr w:type="gramStart"/>
      <w:r w:rsidR="000B258D" w:rsidRPr="000B258D">
        <w:rPr>
          <w:rFonts w:ascii="Arial" w:eastAsia="Times New Roman" w:hAnsi="Arial" w:cs="Arial"/>
          <w:sz w:val="24"/>
          <w:szCs w:val="24"/>
          <w:lang w:val="en-US"/>
        </w:rPr>
        <w:t>An</w:t>
      </w:r>
      <w:proofErr w:type="gramEnd"/>
      <w:r w:rsidR="000B258D" w:rsidRPr="000B258D">
        <w:rPr>
          <w:rFonts w:ascii="Arial" w:eastAsia="Times New Roman" w:hAnsi="Arial" w:cs="Arial"/>
          <w:sz w:val="24"/>
          <w:szCs w:val="24"/>
          <w:lang w:val="en-US"/>
        </w:rPr>
        <w:t xml:space="preserve"> appeal to the sheriff under sectio</w:t>
      </w:r>
      <w:r w:rsidR="000B258D">
        <w:rPr>
          <w:rFonts w:ascii="Arial" w:eastAsia="Times New Roman" w:hAnsi="Arial" w:cs="Arial"/>
          <w:sz w:val="24"/>
          <w:szCs w:val="24"/>
          <w:lang w:val="en-US"/>
        </w:rPr>
        <w:t>n 44A of the CPSA 1995 must be—</w:t>
      </w:r>
    </w:p>
    <w:p w:rsidR="000B258D" w:rsidRPr="000B258D" w:rsidRDefault="000B258D" w:rsidP="000B258D">
      <w:pPr>
        <w:spacing w:after="120" w:line="240" w:lineRule="auto"/>
        <w:ind w:left="720" w:firstLine="720"/>
        <w:jc w:val="both"/>
        <w:rPr>
          <w:rFonts w:ascii="Arial" w:eastAsia="Times New Roman" w:hAnsi="Arial" w:cs="Arial"/>
          <w:sz w:val="24"/>
          <w:szCs w:val="24"/>
          <w:lang w:val="en-US"/>
        </w:rPr>
      </w:pPr>
      <w:r w:rsidRPr="000B258D">
        <w:rPr>
          <w:rFonts w:ascii="Arial" w:eastAsia="Times New Roman" w:hAnsi="Arial" w:cs="Arial"/>
          <w:sz w:val="24"/>
          <w:szCs w:val="24"/>
          <w:lang w:val="en-US"/>
        </w:rPr>
        <w:t>(a)</w:t>
      </w:r>
      <w:r w:rsidRPr="000B258D">
        <w:rPr>
          <w:rFonts w:ascii="Arial" w:eastAsia="Times New Roman" w:hAnsi="Arial" w:cs="Arial"/>
          <w:sz w:val="24"/>
          <w:szCs w:val="24"/>
          <w:lang w:val="en-US"/>
        </w:rPr>
        <w:tab/>
      </w:r>
      <w:proofErr w:type="gramStart"/>
      <w:r w:rsidRPr="000B258D">
        <w:rPr>
          <w:rFonts w:ascii="Arial" w:eastAsia="Times New Roman" w:hAnsi="Arial" w:cs="Arial"/>
          <w:sz w:val="24"/>
          <w:szCs w:val="24"/>
          <w:lang w:val="en-US"/>
        </w:rPr>
        <w:t>made</w:t>
      </w:r>
      <w:proofErr w:type="gramEnd"/>
      <w:r w:rsidRPr="000B258D">
        <w:rPr>
          <w:rFonts w:ascii="Arial" w:eastAsia="Times New Roman" w:hAnsi="Arial" w:cs="Arial"/>
          <w:sz w:val="24"/>
          <w:szCs w:val="24"/>
          <w:lang w:val="en-US"/>
        </w:rPr>
        <w:t xml:space="preserve"> in Form 64C;</w:t>
      </w:r>
    </w:p>
    <w:p w:rsidR="000B258D" w:rsidRPr="000B258D" w:rsidRDefault="000B258D" w:rsidP="000B258D">
      <w:pPr>
        <w:spacing w:after="120" w:line="240" w:lineRule="auto"/>
        <w:ind w:left="2160" w:hanging="720"/>
        <w:jc w:val="both"/>
        <w:rPr>
          <w:rFonts w:ascii="Arial" w:eastAsia="Times New Roman" w:hAnsi="Arial" w:cs="Arial"/>
          <w:sz w:val="24"/>
          <w:szCs w:val="24"/>
          <w:lang w:val="en-US"/>
        </w:rPr>
      </w:pPr>
      <w:r w:rsidRPr="000B258D">
        <w:rPr>
          <w:rFonts w:ascii="Arial" w:eastAsia="Times New Roman" w:hAnsi="Arial" w:cs="Arial"/>
          <w:sz w:val="24"/>
          <w:szCs w:val="24"/>
          <w:lang w:val="en-US"/>
        </w:rPr>
        <w:t>(b)</w:t>
      </w:r>
      <w:r w:rsidRPr="000B258D">
        <w:rPr>
          <w:rFonts w:ascii="Arial" w:eastAsia="Times New Roman" w:hAnsi="Arial" w:cs="Arial"/>
          <w:sz w:val="24"/>
          <w:szCs w:val="24"/>
          <w:lang w:val="en-US"/>
        </w:rPr>
        <w:tab/>
      </w:r>
      <w:proofErr w:type="gramStart"/>
      <w:r w:rsidRPr="000B258D">
        <w:rPr>
          <w:rFonts w:ascii="Arial" w:eastAsia="Times New Roman" w:hAnsi="Arial" w:cs="Arial"/>
          <w:sz w:val="24"/>
          <w:szCs w:val="24"/>
          <w:lang w:val="en-US"/>
        </w:rPr>
        <w:t>accompanied</w:t>
      </w:r>
      <w:proofErr w:type="gramEnd"/>
      <w:r w:rsidRPr="000B258D">
        <w:rPr>
          <w:rFonts w:ascii="Arial" w:eastAsia="Times New Roman" w:hAnsi="Arial" w:cs="Arial"/>
          <w:sz w:val="24"/>
          <w:szCs w:val="24"/>
          <w:lang w:val="en-US"/>
        </w:rPr>
        <w:t xml:space="preserve"> by a copy of the decision complained of and any document relevant to it that was taken into account by the local authority when making that decision;</w:t>
      </w:r>
    </w:p>
    <w:p w:rsidR="000B258D" w:rsidRPr="000B258D" w:rsidRDefault="000B258D" w:rsidP="000B258D">
      <w:pPr>
        <w:spacing w:after="120" w:line="240" w:lineRule="auto"/>
        <w:ind w:left="2160" w:hanging="720"/>
        <w:jc w:val="both"/>
        <w:rPr>
          <w:rFonts w:ascii="Arial" w:eastAsia="Times New Roman" w:hAnsi="Arial" w:cs="Arial"/>
          <w:sz w:val="24"/>
          <w:szCs w:val="24"/>
          <w:lang w:val="en-US"/>
        </w:rPr>
      </w:pPr>
      <w:r w:rsidRPr="000B258D">
        <w:rPr>
          <w:rFonts w:ascii="Arial" w:eastAsia="Times New Roman" w:hAnsi="Arial" w:cs="Arial"/>
          <w:sz w:val="24"/>
          <w:szCs w:val="24"/>
          <w:lang w:val="en-US"/>
        </w:rPr>
        <w:t>(c)</w:t>
      </w:r>
      <w:r w:rsidRPr="000B258D">
        <w:rPr>
          <w:rFonts w:ascii="Arial" w:eastAsia="Times New Roman" w:hAnsi="Arial" w:cs="Arial"/>
          <w:sz w:val="24"/>
          <w:szCs w:val="24"/>
          <w:lang w:val="en-US"/>
        </w:rPr>
        <w:tab/>
      </w:r>
      <w:proofErr w:type="gramStart"/>
      <w:r w:rsidRPr="000B258D">
        <w:rPr>
          <w:rFonts w:ascii="Arial" w:eastAsia="Times New Roman" w:hAnsi="Arial" w:cs="Arial"/>
          <w:sz w:val="24"/>
          <w:szCs w:val="24"/>
          <w:lang w:val="en-US"/>
        </w:rPr>
        <w:t>lodged</w:t>
      </w:r>
      <w:proofErr w:type="gramEnd"/>
      <w:r w:rsidRPr="000B258D">
        <w:rPr>
          <w:rFonts w:ascii="Arial" w:eastAsia="Times New Roman" w:hAnsi="Arial" w:cs="Arial"/>
          <w:sz w:val="24"/>
          <w:szCs w:val="24"/>
          <w:lang w:val="en-US"/>
        </w:rPr>
        <w:t xml:space="preserve"> with the sheriff clerk of the sheriff court district in which the child is habitually resident or, on cause shown, such other court as the sheriff may direct.</w:t>
      </w:r>
    </w:p>
    <w:p w:rsidR="00E67DF7" w:rsidRDefault="000B258D" w:rsidP="000B258D">
      <w:pPr>
        <w:spacing w:after="120" w:line="240" w:lineRule="auto"/>
        <w:ind w:left="720"/>
        <w:jc w:val="both"/>
        <w:rPr>
          <w:rFonts w:ascii="Arial" w:eastAsia="Times New Roman" w:hAnsi="Arial" w:cs="Arial"/>
          <w:sz w:val="24"/>
          <w:szCs w:val="24"/>
          <w:lang w:val="en-US"/>
        </w:rPr>
      </w:pPr>
      <w:r w:rsidRPr="000B258D">
        <w:rPr>
          <w:rFonts w:ascii="Arial" w:eastAsia="Times New Roman" w:hAnsi="Arial" w:cs="Arial"/>
          <w:sz w:val="24"/>
          <w:szCs w:val="24"/>
          <w:lang w:val="en-US"/>
        </w:rPr>
        <w:t xml:space="preserve">(2) </w:t>
      </w:r>
      <w:r>
        <w:rPr>
          <w:rFonts w:ascii="Arial" w:eastAsia="Times New Roman" w:hAnsi="Arial" w:cs="Arial"/>
          <w:sz w:val="24"/>
          <w:szCs w:val="24"/>
          <w:lang w:val="en-US"/>
        </w:rPr>
        <w:tab/>
      </w:r>
      <w:r w:rsidRPr="000B258D">
        <w:rPr>
          <w:rFonts w:ascii="Arial" w:eastAsia="Times New Roman" w:hAnsi="Arial" w:cs="Arial"/>
          <w:sz w:val="24"/>
          <w:szCs w:val="24"/>
          <w:lang w:val="en-US"/>
        </w:rPr>
        <w:t>The appeal must be signed by the appellant or the appellant’s representative.</w:t>
      </w:r>
    </w:p>
    <w:p w:rsidR="000B258D" w:rsidRDefault="000B258D" w:rsidP="000B258D">
      <w:pPr>
        <w:spacing w:after="120" w:line="240" w:lineRule="auto"/>
        <w:ind w:left="720" w:hanging="720"/>
        <w:jc w:val="both"/>
        <w:rPr>
          <w:rFonts w:ascii="Arial" w:eastAsia="Times New Roman" w:hAnsi="Arial" w:cs="Arial"/>
          <w:sz w:val="24"/>
          <w:szCs w:val="24"/>
          <w:lang w:val="en-US"/>
        </w:rPr>
      </w:pPr>
    </w:p>
    <w:p w:rsidR="000B258D" w:rsidRPr="00E67DF7" w:rsidRDefault="000B258D" w:rsidP="000B258D">
      <w:pPr>
        <w:spacing w:after="120" w:line="240" w:lineRule="auto"/>
        <w:ind w:left="720" w:hanging="720"/>
        <w:jc w:val="both"/>
        <w:rPr>
          <w:rFonts w:ascii="Arial" w:eastAsia="Times New Roman" w:hAnsi="Arial" w:cs="Arial"/>
          <w:sz w:val="24"/>
          <w:szCs w:val="24"/>
        </w:rPr>
      </w:pPr>
    </w:p>
    <w:p w:rsidR="000B258D" w:rsidRDefault="000B258D" w:rsidP="000B258D">
      <w:pPr>
        <w:spacing w:after="120" w:line="240" w:lineRule="auto"/>
        <w:ind w:left="720" w:hanging="720"/>
        <w:jc w:val="both"/>
        <w:rPr>
          <w:rFonts w:ascii="Arial" w:eastAsia="Times New Roman" w:hAnsi="Arial" w:cs="Arial"/>
          <w:b/>
          <w:sz w:val="24"/>
          <w:szCs w:val="24"/>
        </w:rPr>
      </w:pPr>
      <w:r w:rsidRPr="000B258D">
        <w:rPr>
          <w:rFonts w:ascii="Arial" w:eastAsia="Times New Roman" w:hAnsi="Arial" w:cs="Arial"/>
          <w:b/>
          <w:sz w:val="24"/>
          <w:szCs w:val="24"/>
        </w:rPr>
        <w:t xml:space="preserve">Appointment and intimation of appeal hearing </w:t>
      </w:r>
    </w:p>
    <w:p w:rsidR="000B258D" w:rsidRPr="000B258D" w:rsidRDefault="00E67DF7" w:rsidP="000B258D">
      <w:pPr>
        <w:spacing w:after="120" w:line="240" w:lineRule="auto"/>
        <w:ind w:left="720" w:hanging="720"/>
        <w:jc w:val="both"/>
        <w:rPr>
          <w:rFonts w:ascii="Arial" w:eastAsia="Times New Roman" w:hAnsi="Arial" w:cs="Arial"/>
          <w:sz w:val="24"/>
          <w:szCs w:val="24"/>
        </w:rPr>
      </w:pPr>
      <w:bookmarkStart w:id="1" w:name="r0358D"/>
      <w:bookmarkEnd w:id="1"/>
      <w:r>
        <w:rPr>
          <w:rFonts w:ascii="Arial" w:eastAsia="Times New Roman" w:hAnsi="Arial" w:cs="Arial"/>
          <w:b/>
          <w:sz w:val="24"/>
          <w:szCs w:val="24"/>
        </w:rPr>
        <w:t>3.58</w:t>
      </w:r>
      <w:r w:rsidR="000B258D">
        <w:rPr>
          <w:rFonts w:ascii="Arial" w:eastAsia="Times New Roman" w:hAnsi="Arial" w:cs="Arial"/>
          <w:b/>
          <w:sz w:val="24"/>
          <w:szCs w:val="24"/>
        </w:rPr>
        <w:t>D</w:t>
      </w:r>
      <w:r>
        <w:rPr>
          <w:rFonts w:ascii="Arial" w:eastAsia="Times New Roman" w:hAnsi="Arial" w:cs="Arial"/>
          <w:b/>
          <w:sz w:val="24"/>
          <w:szCs w:val="24"/>
        </w:rPr>
        <w:t xml:space="preserve"> </w:t>
      </w:r>
      <w:r w:rsidR="000B258D" w:rsidRPr="000B258D">
        <w:rPr>
          <w:rFonts w:ascii="Arial" w:eastAsia="Times New Roman" w:hAnsi="Arial" w:cs="Arial"/>
          <w:sz w:val="24"/>
          <w:szCs w:val="24"/>
        </w:rPr>
        <w:t xml:space="preserve">(1) </w:t>
      </w:r>
      <w:r w:rsidR="000B258D">
        <w:rPr>
          <w:rFonts w:ascii="Arial" w:eastAsia="Times New Roman" w:hAnsi="Arial" w:cs="Arial"/>
          <w:sz w:val="24"/>
          <w:szCs w:val="24"/>
        </w:rPr>
        <w:tab/>
      </w:r>
      <w:proofErr w:type="gramStart"/>
      <w:r w:rsidR="000B258D" w:rsidRPr="000B258D">
        <w:rPr>
          <w:rFonts w:ascii="Arial" w:eastAsia="Times New Roman" w:hAnsi="Arial" w:cs="Arial"/>
          <w:sz w:val="24"/>
          <w:szCs w:val="24"/>
        </w:rPr>
        <w:t>On</w:t>
      </w:r>
      <w:proofErr w:type="gramEnd"/>
      <w:r w:rsidR="000B258D" w:rsidRPr="000B258D">
        <w:rPr>
          <w:rFonts w:ascii="Arial" w:eastAsia="Times New Roman" w:hAnsi="Arial" w:cs="Arial"/>
          <w:sz w:val="24"/>
          <w:szCs w:val="24"/>
        </w:rPr>
        <w:t xml:space="preserve"> the lodging of an appeal, the sheriff clerk must—</w:t>
      </w:r>
    </w:p>
    <w:p w:rsidR="000B258D" w:rsidRPr="000B258D" w:rsidRDefault="000B258D" w:rsidP="000B258D">
      <w:pPr>
        <w:spacing w:after="120" w:line="240" w:lineRule="auto"/>
        <w:ind w:left="720" w:firstLine="720"/>
        <w:jc w:val="both"/>
        <w:rPr>
          <w:rFonts w:ascii="Arial" w:eastAsia="Times New Roman" w:hAnsi="Arial" w:cs="Arial"/>
          <w:sz w:val="24"/>
          <w:szCs w:val="24"/>
        </w:rPr>
      </w:pPr>
      <w:r w:rsidRPr="000B258D">
        <w:rPr>
          <w:rFonts w:ascii="Arial" w:eastAsia="Times New Roman" w:hAnsi="Arial" w:cs="Arial"/>
          <w:sz w:val="24"/>
          <w:szCs w:val="24"/>
        </w:rPr>
        <w:t>(a)</w:t>
      </w:r>
      <w:r w:rsidRPr="000B258D">
        <w:rPr>
          <w:rFonts w:ascii="Arial" w:eastAsia="Times New Roman" w:hAnsi="Arial" w:cs="Arial"/>
          <w:sz w:val="24"/>
          <w:szCs w:val="24"/>
        </w:rPr>
        <w:tab/>
      </w:r>
      <w:proofErr w:type="gramStart"/>
      <w:r w:rsidRPr="000B258D">
        <w:rPr>
          <w:rFonts w:ascii="Arial" w:eastAsia="Times New Roman" w:hAnsi="Arial" w:cs="Arial"/>
          <w:sz w:val="24"/>
          <w:szCs w:val="24"/>
        </w:rPr>
        <w:t>assign</w:t>
      </w:r>
      <w:proofErr w:type="gramEnd"/>
      <w:r w:rsidRPr="000B258D">
        <w:rPr>
          <w:rFonts w:ascii="Arial" w:eastAsia="Times New Roman" w:hAnsi="Arial" w:cs="Arial"/>
          <w:sz w:val="24"/>
          <w:szCs w:val="24"/>
        </w:rPr>
        <w:t xml:space="preserve"> a date for the hearing;</w:t>
      </w:r>
    </w:p>
    <w:p w:rsidR="000B258D" w:rsidRPr="000B258D" w:rsidRDefault="000B258D" w:rsidP="000B258D">
      <w:pPr>
        <w:spacing w:after="120" w:line="240" w:lineRule="auto"/>
        <w:ind w:left="2160" w:hanging="720"/>
        <w:jc w:val="both"/>
        <w:rPr>
          <w:rFonts w:ascii="Arial" w:eastAsia="Times New Roman" w:hAnsi="Arial" w:cs="Arial"/>
          <w:sz w:val="24"/>
          <w:szCs w:val="24"/>
        </w:rPr>
      </w:pPr>
      <w:r w:rsidRPr="000B258D">
        <w:rPr>
          <w:rFonts w:ascii="Arial" w:eastAsia="Times New Roman" w:hAnsi="Arial" w:cs="Arial"/>
          <w:sz w:val="24"/>
          <w:szCs w:val="24"/>
        </w:rPr>
        <w:t>(b)</w:t>
      </w:r>
      <w:r w:rsidRPr="000B258D">
        <w:rPr>
          <w:rFonts w:ascii="Arial" w:eastAsia="Times New Roman" w:hAnsi="Arial" w:cs="Arial"/>
          <w:sz w:val="24"/>
          <w:szCs w:val="24"/>
        </w:rPr>
        <w:tab/>
      </w:r>
      <w:proofErr w:type="gramStart"/>
      <w:r w:rsidRPr="000B258D">
        <w:rPr>
          <w:rFonts w:ascii="Arial" w:eastAsia="Times New Roman" w:hAnsi="Arial" w:cs="Arial"/>
          <w:sz w:val="24"/>
          <w:szCs w:val="24"/>
        </w:rPr>
        <w:t>intimate</w:t>
      </w:r>
      <w:proofErr w:type="gramEnd"/>
      <w:r w:rsidRPr="000B258D">
        <w:rPr>
          <w:rFonts w:ascii="Arial" w:eastAsia="Times New Roman" w:hAnsi="Arial" w:cs="Arial"/>
          <w:sz w:val="24"/>
          <w:szCs w:val="24"/>
        </w:rPr>
        <w:t xml:space="preserve"> the date of the hearing to the appellant or the appellant’s representative;</w:t>
      </w:r>
    </w:p>
    <w:p w:rsidR="000B258D" w:rsidRPr="000B258D" w:rsidRDefault="000B258D" w:rsidP="000B258D">
      <w:pPr>
        <w:spacing w:after="120" w:line="240" w:lineRule="auto"/>
        <w:ind w:left="2160" w:hanging="720"/>
        <w:jc w:val="both"/>
        <w:rPr>
          <w:rFonts w:ascii="Arial" w:eastAsia="Times New Roman" w:hAnsi="Arial" w:cs="Arial"/>
          <w:sz w:val="24"/>
          <w:szCs w:val="24"/>
        </w:rPr>
      </w:pPr>
      <w:r w:rsidRPr="000B258D">
        <w:rPr>
          <w:rFonts w:ascii="Arial" w:eastAsia="Times New Roman" w:hAnsi="Arial" w:cs="Arial"/>
          <w:sz w:val="24"/>
          <w:szCs w:val="24"/>
        </w:rPr>
        <w:t>(c)</w:t>
      </w:r>
      <w:r w:rsidRPr="000B258D">
        <w:rPr>
          <w:rFonts w:ascii="Arial" w:eastAsia="Times New Roman" w:hAnsi="Arial" w:cs="Arial"/>
          <w:sz w:val="24"/>
          <w:szCs w:val="24"/>
        </w:rPr>
        <w:tab/>
      </w:r>
      <w:proofErr w:type="gramStart"/>
      <w:r w:rsidRPr="000B258D">
        <w:rPr>
          <w:rFonts w:ascii="Arial" w:eastAsia="Times New Roman" w:hAnsi="Arial" w:cs="Arial"/>
          <w:sz w:val="24"/>
          <w:szCs w:val="24"/>
        </w:rPr>
        <w:t>intimate</w:t>
      </w:r>
      <w:proofErr w:type="gramEnd"/>
      <w:r w:rsidRPr="000B258D">
        <w:rPr>
          <w:rFonts w:ascii="Arial" w:eastAsia="Times New Roman" w:hAnsi="Arial" w:cs="Arial"/>
          <w:sz w:val="24"/>
          <w:szCs w:val="24"/>
        </w:rPr>
        <w:t xml:space="preserve"> the date of the hearing, together with a copy of the appeal, to the persons specified in paragraph (2).</w:t>
      </w:r>
    </w:p>
    <w:p w:rsidR="000B258D" w:rsidRPr="000B258D" w:rsidRDefault="000B258D" w:rsidP="000B258D">
      <w:pPr>
        <w:spacing w:after="120" w:line="240" w:lineRule="auto"/>
        <w:ind w:left="720"/>
        <w:jc w:val="both"/>
        <w:rPr>
          <w:rFonts w:ascii="Arial" w:eastAsia="Times New Roman" w:hAnsi="Arial" w:cs="Arial"/>
          <w:sz w:val="24"/>
          <w:szCs w:val="24"/>
        </w:rPr>
      </w:pPr>
      <w:r w:rsidRPr="000B258D">
        <w:rPr>
          <w:rFonts w:ascii="Arial" w:eastAsia="Times New Roman" w:hAnsi="Arial" w:cs="Arial"/>
          <w:sz w:val="24"/>
          <w:szCs w:val="24"/>
        </w:rPr>
        <w:lastRenderedPageBreak/>
        <w:t>(2)</w:t>
      </w:r>
      <w:r w:rsidRPr="000B258D">
        <w:rPr>
          <w:rFonts w:ascii="Arial" w:eastAsia="Times New Roman" w:hAnsi="Arial" w:cs="Arial"/>
          <w:sz w:val="24"/>
          <w:szCs w:val="24"/>
        </w:rPr>
        <w:tab/>
        <w:t>Those persons are—</w:t>
      </w:r>
    </w:p>
    <w:p w:rsidR="000B258D" w:rsidRPr="000B258D" w:rsidRDefault="000B258D" w:rsidP="000B258D">
      <w:pPr>
        <w:spacing w:after="120" w:line="240" w:lineRule="auto"/>
        <w:ind w:left="720" w:firstLine="720"/>
        <w:jc w:val="both"/>
        <w:rPr>
          <w:rFonts w:ascii="Arial" w:eastAsia="Times New Roman" w:hAnsi="Arial" w:cs="Arial"/>
          <w:sz w:val="24"/>
          <w:szCs w:val="24"/>
        </w:rPr>
      </w:pPr>
      <w:r w:rsidRPr="000B258D">
        <w:rPr>
          <w:rFonts w:ascii="Arial" w:eastAsia="Times New Roman" w:hAnsi="Arial" w:cs="Arial"/>
          <w:sz w:val="24"/>
          <w:szCs w:val="24"/>
        </w:rPr>
        <w:t>(a)</w:t>
      </w:r>
      <w:r w:rsidRPr="000B258D">
        <w:rPr>
          <w:rFonts w:ascii="Arial" w:eastAsia="Times New Roman" w:hAnsi="Arial" w:cs="Arial"/>
          <w:sz w:val="24"/>
          <w:szCs w:val="24"/>
        </w:rPr>
        <w:tab/>
      </w:r>
      <w:proofErr w:type="gramStart"/>
      <w:r w:rsidRPr="000B258D">
        <w:rPr>
          <w:rFonts w:ascii="Arial" w:eastAsia="Times New Roman" w:hAnsi="Arial" w:cs="Arial"/>
          <w:sz w:val="24"/>
          <w:szCs w:val="24"/>
        </w:rPr>
        <w:t>the</w:t>
      </w:r>
      <w:proofErr w:type="gramEnd"/>
      <w:r w:rsidRPr="000B258D">
        <w:rPr>
          <w:rFonts w:ascii="Arial" w:eastAsia="Times New Roman" w:hAnsi="Arial" w:cs="Arial"/>
          <w:sz w:val="24"/>
          <w:szCs w:val="24"/>
        </w:rPr>
        <w:t xml:space="preserve"> child, unless the child is the appellant;</w:t>
      </w:r>
    </w:p>
    <w:p w:rsidR="000B258D" w:rsidRPr="000B258D" w:rsidRDefault="000B258D" w:rsidP="000B258D">
      <w:pPr>
        <w:spacing w:after="120" w:line="240" w:lineRule="auto"/>
        <w:ind w:left="720" w:firstLine="720"/>
        <w:jc w:val="both"/>
        <w:rPr>
          <w:rFonts w:ascii="Arial" w:eastAsia="Times New Roman" w:hAnsi="Arial" w:cs="Arial"/>
          <w:sz w:val="24"/>
          <w:szCs w:val="24"/>
        </w:rPr>
      </w:pPr>
      <w:r w:rsidRPr="000B258D">
        <w:rPr>
          <w:rFonts w:ascii="Arial" w:eastAsia="Times New Roman" w:hAnsi="Arial" w:cs="Arial"/>
          <w:sz w:val="24"/>
          <w:szCs w:val="24"/>
        </w:rPr>
        <w:t>(b)</w:t>
      </w:r>
      <w:r w:rsidRPr="000B258D">
        <w:rPr>
          <w:rFonts w:ascii="Arial" w:eastAsia="Times New Roman" w:hAnsi="Arial" w:cs="Arial"/>
          <w:sz w:val="24"/>
          <w:szCs w:val="24"/>
        </w:rPr>
        <w:tab/>
      </w:r>
      <w:proofErr w:type="gramStart"/>
      <w:r w:rsidRPr="000B258D">
        <w:rPr>
          <w:rFonts w:ascii="Arial" w:eastAsia="Times New Roman" w:hAnsi="Arial" w:cs="Arial"/>
          <w:sz w:val="24"/>
          <w:szCs w:val="24"/>
        </w:rPr>
        <w:t>the</w:t>
      </w:r>
      <w:proofErr w:type="gramEnd"/>
      <w:r w:rsidRPr="000B258D">
        <w:rPr>
          <w:rFonts w:ascii="Arial" w:eastAsia="Times New Roman" w:hAnsi="Arial" w:cs="Arial"/>
          <w:sz w:val="24"/>
          <w:szCs w:val="24"/>
        </w:rPr>
        <w:t xml:space="preserve"> chief social work officer of the appropriate local authority;</w:t>
      </w:r>
    </w:p>
    <w:p w:rsidR="000B258D" w:rsidRPr="000B258D" w:rsidRDefault="000B258D" w:rsidP="000B258D">
      <w:pPr>
        <w:spacing w:after="120" w:line="240" w:lineRule="auto"/>
        <w:ind w:left="2160" w:hanging="720"/>
        <w:jc w:val="both"/>
        <w:rPr>
          <w:rFonts w:ascii="Arial" w:eastAsia="Times New Roman" w:hAnsi="Arial" w:cs="Arial"/>
          <w:sz w:val="24"/>
          <w:szCs w:val="24"/>
        </w:rPr>
      </w:pPr>
      <w:r w:rsidRPr="000B258D">
        <w:rPr>
          <w:rFonts w:ascii="Arial" w:eastAsia="Times New Roman" w:hAnsi="Arial" w:cs="Arial"/>
          <w:sz w:val="24"/>
          <w:szCs w:val="24"/>
        </w:rPr>
        <w:t>(c)</w:t>
      </w:r>
      <w:r w:rsidRPr="000B258D">
        <w:rPr>
          <w:rFonts w:ascii="Arial" w:eastAsia="Times New Roman" w:hAnsi="Arial" w:cs="Arial"/>
          <w:sz w:val="24"/>
          <w:szCs w:val="24"/>
        </w:rPr>
        <w:tab/>
      </w:r>
      <w:proofErr w:type="gramStart"/>
      <w:r w:rsidRPr="000B258D">
        <w:rPr>
          <w:rFonts w:ascii="Arial" w:eastAsia="Times New Roman" w:hAnsi="Arial" w:cs="Arial"/>
          <w:sz w:val="24"/>
          <w:szCs w:val="24"/>
        </w:rPr>
        <w:t>any</w:t>
      </w:r>
      <w:proofErr w:type="gramEnd"/>
      <w:r w:rsidRPr="000B258D">
        <w:rPr>
          <w:rFonts w:ascii="Arial" w:eastAsia="Times New Roman" w:hAnsi="Arial" w:cs="Arial"/>
          <w:sz w:val="24"/>
          <w:szCs w:val="24"/>
        </w:rPr>
        <w:t xml:space="preserve"> relevant person, other than a relevant person who is the appellant;</w:t>
      </w:r>
    </w:p>
    <w:p w:rsidR="000B258D" w:rsidRPr="000B258D" w:rsidRDefault="000B258D" w:rsidP="000B258D">
      <w:pPr>
        <w:spacing w:after="120" w:line="240" w:lineRule="auto"/>
        <w:ind w:left="720" w:firstLine="720"/>
        <w:jc w:val="both"/>
        <w:rPr>
          <w:rFonts w:ascii="Arial" w:eastAsia="Times New Roman" w:hAnsi="Arial" w:cs="Arial"/>
          <w:sz w:val="24"/>
          <w:szCs w:val="24"/>
        </w:rPr>
      </w:pPr>
      <w:r w:rsidRPr="000B258D">
        <w:rPr>
          <w:rFonts w:ascii="Arial" w:eastAsia="Times New Roman" w:hAnsi="Arial" w:cs="Arial"/>
          <w:sz w:val="24"/>
          <w:szCs w:val="24"/>
        </w:rPr>
        <w:t>(d)</w:t>
      </w:r>
      <w:r w:rsidRPr="000B258D">
        <w:rPr>
          <w:rFonts w:ascii="Arial" w:eastAsia="Times New Roman" w:hAnsi="Arial" w:cs="Arial"/>
          <w:sz w:val="24"/>
          <w:szCs w:val="24"/>
        </w:rPr>
        <w:tab/>
      </w:r>
      <w:proofErr w:type="gramStart"/>
      <w:r w:rsidRPr="000B258D">
        <w:rPr>
          <w:rFonts w:ascii="Arial" w:eastAsia="Times New Roman" w:hAnsi="Arial" w:cs="Arial"/>
          <w:sz w:val="24"/>
          <w:szCs w:val="24"/>
        </w:rPr>
        <w:t>any</w:t>
      </w:r>
      <w:proofErr w:type="gramEnd"/>
      <w:r w:rsidRPr="000B258D">
        <w:rPr>
          <w:rFonts w:ascii="Arial" w:eastAsia="Times New Roman" w:hAnsi="Arial" w:cs="Arial"/>
          <w:sz w:val="24"/>
          <w:szCs w:val="24"/>
        </w:rPr>
        <w:t xml:space="preserve"> other person that the sheriff considers necessary.</w:t>
      </w:r>
    </w:p>
    <w:p w:rsidR="000B258D" w:rsidRPr="000B258D" w:rsidRDefault="000B258D" w:rsidP="000B258D">
      <w:pPr>
        <w:spacing w:after="120" w:line="240" w:lineRule="auto"/>
        <w:ind w:left="720"/>
        <w:jc w:val="both"/>
        <w:rPr>
          <w:rFonts w:ascii="Arial" w:eastAsia="Times New Roman" w:hAnsi="Arial" w:cs="Arial"/>
          <w:sz w:val="24"/>
          <w:szCs w:val="24"/>
        </w:rPr>
      </w:pPr>
      <w:r w:rsidRPr="000B258D">
        <w:rPr>
          <w:rFonts w:ascii="Arial" w:eastAsia="Times New Roman" w:hAnsi="Arial" w:cs="Arial"/>
          <w:sz w:val="24"/>
          <w:szCs w:val="24"/>
        </w:rPr>
        <w:t>(3)</w:t>
      </w:r>
      <w:r w:rsidRPr="000B258D">
        <w:rPr>
          <w:rFonts w:ascii="Arial" w:eastAsia="Times New Roman" w:hAnsi="Arial" w:cs="Arial"/>
          <w:sz w:val="24"/>
          <w:szCs w:val="24"/>
        </w:rPr>
        <w:tab/>
        <w:t>The sheriff clerk must endorse a certificate of execution on the appeal.</w:t>
      </w:r>
    </w:p>
    <w:p w:rsidR="000B258D" w:rsidRPr="000B258D" w:rsidRDefault="000B258D" w:rsidP="000B258D">
      <w:pPr>
        <w:spacing w:after="120" w:line="240" w:lineRule="auto"/>
        <w:ind w:left="720"/>
        <w:jc w:val="both"/>
        <w:rPr>
          <w:rFonts w:ascii="Arial" w:eastAsia="Times New Roman" w:hAnsi="Arial" w:cs="Arial"/>
          <w:sz w:val="24"/>
          <w:szCs w:val="24"/>
        </w:rPr>
      </w:pPr>
      <w:r w:rsidRPr="000B258D">
        <w:rPr>
          <w:rFonts w:ascii="Arial" w:eastAsia="Times New Roman" w:hAnsi="Arial" w:cs="Arial"/>
          <w:sz w:val="24"/>
          <w:szCs w:val="24"/>
        </w:rPr>
        <w:t>(4)</w:t>
      </w:r>
      <w:r w:rsidRPr="000B258D">
        <w:rPr>
          <w:rFonts w:ascii="Arial" w:eastAsia="Times New Roman" w:hAnsi="Arial" w:cs="Arial"/>
          <w:sz w:val="24"/>
          <w:szCs w:val="24"/>
        </w:rPr>
        <w:tab/>
        <w:t xml:space="preserve">Where an appeal is intimated to a </w:t>
      </w:r>
      <w:proofErr w:type="gramStart"/>
      <w:r w:rsidRPr="000B258D">
        <w:rPr>
          <w:rFonts w:ascii="Arial" w:eastAsia="Times New Roman" w:hAnsi="Arial" w:cs="Arial"/>
          <w:sz w:val="24"/>
          <w:szCs w:val="24"/>
        </w:rPr>
        <w:t>child, that</w:t>
      </w:r>
      <w:proofErr w:type="gramEnd"/>
      <w:r w:rsidRPr="000B258D">
        <w:rPr>
          <w:rFonts w:ascii="Arial" w:eastAsia="Times New Roman" w:hAnsi="Arial" w:cs="Arial"/>
          <w:sz w:val="24"/>
          <w:szCs w:val="24"/>
        </w:rPr>
        <w:t xml:space="preserve"> intimation must be in Form 64D.</w:t>
      </w:r>
    </w:p>
    <w:p w:rsidR="00E67DF7" w:rsidRPr="00CC125E" w:rsidRDefault="000B258D" w:rsidP="000B258D">
      <w:pPr>
        <w:spacing w:after="120" w:line="240" w:lineRule="auto"/>
        <w:ind w:left="720"/>
        <w:jc w:val="both"/>
        <w:rPr>
          <w:rFonts w:ascii="Arial" w:eastAsia="Times New Roman" w:hAnsi="Arial" w:cs="Arial"/>
          <w:sz w:val="24"/>
          <w:szCs w:val="24"/>
          <w:lang w:val="en-US"/>
        </w:rPr>
      </w:pPr>
      <w:r w:rsidRPr="000B258D">
        <w:rPr>
          <w:rFonts w:ascii="Arial" w:eastAsia="Times New Roman" w:hAnsi="Arial" w:cs="Arial"/>
          <w:sz w:val="24"/>
          <w:szCs w:val="24"/>
        </w:rPr>
        <w:t>(5)</w:t>
      </w:r>
      <w:r w:rsidRPr="000B258D">
        <w:rPr>
          <w:rFonts w:ascii="Arial" w:eastAsia="Times New Roman" w:hAnsi="Arial" w:cs="Arial"/>
          <w:sz w:val="24"/>
          <w:szCs w:val="24"/>
        </w:rPr>
        <w:tab/>
        <w:t>The  sheriff  may  dispense  with  intimation  to  a  child  if  the  sheriff  considers  it appropriate to do so.</w:t>
      </w:r>
    </w:p>
    <w:p w:rsidR="00CC125E" w:rsidRPr="00CC125E" w:rsidRDefault="00CC125E" w:rsidP="000B258D">
      <w:pPr>
        <w:spacing w:after="120" w:line="240" w:lineRule="auto"/>
        <w:rPr>
          <w:rFonts w:ascii="Arial" w:eastAsia="Times New Roman" w:hAnsi="Arial" w:cs="Arial"/>
          <w:sz w:val="24"/>
          <w:szCs w:val="24"/>
          <w:lang w:val="en-US"/>
        </w:rPr>
      </w:pPr>
      <w:r w:rsidRPr="00CC125E">
        <w:rPr>
          <w:rFonts w:ascii="Arial" w:eastAsia="Times New Roman" w:hAnsi="Arial" w:cs="Arial"/>
          <w:sz w:val="24"/>
          <w:szCs w:val="24"/>
          <w:lang w:val="en-US"/>
        </w:rPr>
        <w:br/>
      </w:r>
    </w:p>
    <w:p w:rsidR="000B258D" w:rsidRPr="003F3566" w:rsidRDefault="000B258D" w:rsidP="000B258D">
      <w:pPr>
        <w:rPr>
          <w:rFonts w:ascii="Arial" w:hAnsi="Arial" w:cs="Arial"/>
          <w:b/>
          <w:bCs/>
          <w:sz w:val="24"/>
          <w:szCs w:val="24"/>
          <w:lang w:val="en-US"/>
        </w:rPr>
      </w:pPr>
      <w:r w:rsidRPr="003F3566">
        <w:rPr>
          <w:rFonts w:ascii="Arial" w:hAnsi="Arial" w:cs="Arial"/>
          <w:b/>
          <w:bCs/>
          <w:sz w:val="24"/>
          <w:szCs w:val="24"/>
          <w:lang w:val="en-US"/>
        </w:rPr>
        <w:t>Procedure at hearing of appeal</w:t>
      </w:r>
    </w:p>
    <w:p w:rsidR="003F3566" w:rsidRPr="003F3566" w:rsidRDefault="000B258D" w:rsidP="003F3566">
      <w:pPr>
        <w:ind w:left="720" w:hanging="720"/>
        <w:rPr>
          <w:rFonts w:ascii="Arial" w:hAnsi="Arial" w:cs="Arial"/>
          <w:bCs/>
          <w:sz w:val="24"/>
          <w:szCs w:val="24"/>
          <w:lang w:val="en-US"/>
        </w:rPr>
      </w:pPr>
      <w:bookmarkStart w:id="2" w:name="r0358E"/>
      <w:bookmarkEnd w:id="2"/>
      <w:r w:rsidRPr="003F3566">
        <w:rPr>
          <w:rFonts w:ascii="Arial" w:hAnsi="Arial" w:cs="Arial"/>
          <w:b/>
          <w:bCs/>
          <w:sz w:val="24"/>
          <w:szCs w:val="24"/>
          <w:lang w:val="en-US"/>
        </w:rPr>
        <w:t xml:space="preserve">3.58E </w:t>
      </w:r>
      <w:r w:rsidR="003F3566" w:rsidRPr="003F3566">
        <w:rPr>
          <w:rFonts w:ascii="Arial" w:hAnsi="Arial" w:cs="Arial"/>
          <w:bCs/>
          <w:sz w:val="24"/>
          <w:szCs w:val="24"/>
          <w:lang w:val="en-US"/>
        </w:rPr>
        <w:t xml:space="preserve">(1) </w:t>
      </w:r>
      <w:r w:rsidR="003F3566">
        <w:rPr>
          <w:rFonts w:ascii="Arial" w:hAnsi="Arial" w:cs="Arial"/>
          <w:bCs/>
          <w:sz w:val="24"/>
          <w:szCs w:val="24"/>
          <w:lang w:val="en-US"/>
        </w:rPr>
        <w:tab/>
      </w:r>
      <w:proofErr w:type="gramStart"/>
      <w:r w:rsidR="003F3566" w:rsidRPr="003F3566">
        <w:rPr>
          <w:rFonts w:ascii="Arial" w:hAnsi="Arial" w:cs="Arial"/>
          <w:bCs/>
          <w:sz w:val="24"/>
          <w:szCs w:val="24"/>
          <w:lang w:val="en-US"/>
        </w:rPr>
        <w:t>At</w:t>
      </w:r>
      <w:proofErr w:type="gramEnd"/>
      <w:r w:rsidR="003F3566" w:rsidRPr="003F3566">
        <w:rPr>
          <w:rFonts w:ascii="Arial" w:hAnsi="Arial" w:cs="Arial"/>
          <w:bCs/>
          <w:sz w:val="24"/>
          <w:szCs w:val="24"/>
          <w:lang w:val="en-US"/>
        </w:rPr>
        <w:t xml:space="preserve"> any appeal the sheriff may hear evidence where he or she considers it appropriate to do so.</w:t>
      </w:r>
    </w:p>
    <w:p w:rsidR="003F3566" w:rsidRPr="003F3566" w:rsidRDefault="003F3566" w:rsidP="003F3566">
      <w:pPr>
        <w:ind w:left="720"/>
        <w:rPr>
          <w:rFonts w:ascii="Arial" w:hAnsi="Arial" w:cs="Arial"/>
          <w:bCs/>
          <w:sz w:val="24"/>
          <w:szCs w:val="24"/>
          <w:lang w:val="en-US"/>
        </w:rPr>
      </w:pPr>
      <w:r w:rsidRPr="003F3566">
        <w:rPr>
          <w:rFonts w:ascii="Arial" w:hAnsi="Arial" w:cs="Arial"/>
          <w:bCs/>
          <w:sz w:val="24"/>
          <w:szCs w:val="24"/>
          <w:lang w:val="en-US"/>
        </w:rPr>
        <w:t>(2)</w:t>
      </w:r>
      <w:r w:rsidRPr="003F3566">
        <w:rPr>
          <w:rFonts w:ascii="Arial" w:hAnsi="Arial" w:cs="Arial"/>
          <w:bCs/>
          <w:sz w:val="24"/>
          <w:szCs w:val="24"/>
          <w:lang w:val="en-US"/>
        </w:rPr>
        <w:tab/>
        <w:t>The sheriff must hear the appellant or the appellant’s representative and any party to the appeal before examining—</w:t>
      </w:r>
    </w:p>
    <w:p w:rsidR="003F3566" w:rsidRPr="003F3566" w:rsidRDefault="003F3566" w:rsidP="008F6A4C">
      <w:pPr>
        <w:spacing w:after="120"/>
        <w:ind w:left="720" w:firstLine="720"/>
        <w:rPr>
          <w:rFonts w:ascii="Arial" w:hAnsi="Arial" w:cs="Arial"/>
          <w:bCs/>
          <w:sz w:val="24"/>
          <w:szCs w:val="24"/>
          <w:lang w:val="en-US"/>
        </w:rPr>
      </w:pPr>
      <w:r w:rsidRPr="003F3566">
        <w:rPr>
          <w:rFonts w:ascii="Arial" w:hAnsi="Arial" w:cs="Arial"/>
          <w:bCs/>
          <w:sz w:val="24"/>
          <w:szCs w:val="24"/>
          <w:lang w:val="en-US"/>
        </w:rPr>
        <w:t>(a)</w:t>
      </w:r>
      <w:r w:rsidRPr="003F3566">
        <w:rPr>
          <w:rFonts w:ascii="Arial" w:hAnsi="Arial" w:cs="Arial"/>
          <w:bCs/>
          <w:sz w:val="24"/>
          <w:szCs w:val="24"/>
          <w:lang w:val="en-US"/>
        </w:rPr>
        <w:tab/>
      </w:r>
      <w:proofErr w:type="gramStart"/>
      <w:r w:rsidRPr="003F3566">
        <w:rPr>
          <w:rFonts w:ascii="Arial" w:hAnsi="Arial" w:cs="Arial"/>
          <w:bCs/>
          <w:sz w:val="24"/>
          <w:szCs w:val="24"/>
          <w:lang w:val="en-US"/>
        </w:rPr>
        <w:t>the</w:t>
      </w:r>
      <w:proofErr w:type="gramEnd"/>
      <w:r w:rsidRPr="003F3566">
        <w:rPr>
          <w:rFonts w:ascii="Arial" w:hAnsi="Arial" w:cs="Arial"/>
          <w:bCs/>
          <w:sz w:val="24"/>
          <w:szCs w:val="24"/>
          <w:lang w:val="en-US"/>
        </w:rPr>
        <w:t xml:space="preserve"> chief social work officer;</w:t>
      </w:r>
    </w:p>
    <w:p w:rsidR="003F3566" w:rsidRPr="003F3566" w:rsidRDefault="003F3566" w:rsidP="008F6A4C">
      <w:pPr>
        <w:spacing w:after="120"/>
        <w:ind w:left="720" w:firstLine="720"/>
        <w:rPr>
          <w:rFonts w:ascii="Arial" w:hAnsi="Arial" w:cs="Arial"/>
          <w:bCs/>
          <w:sz w:val="24"/>
          <w:szCs w:val="24"/>
          <w:lang w:val="en-US"/>
        </w:rPr>
      </w:pPr>
      <w:r w:rsidRPr="003F3566">
        <w:rPr>
          <w:rFonts w:ascii="Arial" w:hAnsi="Arial" w:cs="Arial"/>
          <w:bCs/>
          <w:sz w:val="24"/>
          <w:szCs w:val="24"/>
          <w:lang w:val="en-US"/>
        </w:rPr>
        <w:t>(b)</w:t>
      </w:r>
      <w:r w:rsidRPr="003F3566">
        <w:rPr>
          <w:rFonts w:ascii="Arial" w:hAnsi="Arial" w:cs="Arial"/>
          <w:bCs/>
          <w:sz w:val="24"/>
          <w:szCs w:val="24"/>
          <w:lang w:val="en-US"/>
        </w:rPr>
        <w:tab/>
      </w:r>
      <w:proofErr w:type="gramStart"/>
      <w:r w:rsidRPr="003F3566">
        <w:rPr>
          <w:rFonts w:ascii="Arial" w:hAnsi="Arial" w:cs="Arial"/>
          <w:bCs/>
          <w:sz w:val="24"/>
          <w:szCs w:val="24"/>
          <w:lang w:val="en-US"/>
        </w:rPr>
        <w:t>the</w:t>
      </w:r>
      <w:proofErr w:type="gramEnd"/>
      <w:r w:rsidRPr="003F3566">
        <w:rPr>
          <w:rFonts w:ascii="Arial" w:hAnsi="Arial" w:cs="Arial"/>
          <w:bCs/>
          <w:sz w:val="24"/>
          <w:szCs w:val="24"/>
          <w:lang w:val="en-US"/>
        </w:rPr>
        <w:t xml:space="preserve"> authors or compilers of any reports or statements;</w:t>
      </w:r>
    </w:p>
    <w:p w:rsidR="003F3566" w:rsidRPr="003F3566" w:rsidRDefault="003F3566" w:rsidP="008F6A4C">
      <w:pPr>
        <w:spacing w:after="120"/>
        <w:ind w:left="720" w:firstLine="720"/>
        <w:rPr>
          <w:rFonts w:ascii="Arial" w:hAnsi="Arial" w:cs="Arial"/>
          <w:bCs/>
          <w:sz w:val="24"/>
          <w:szCs w:val="24"/>
          <w:lang w:val="en-US"/>
        </w:rPr>
      </w:pPr>
      <w:r w:rsidRPr="003F3566">
        <w:rPr>
          <w:rFonts w:ascii="Arial" w:hAnsi="Arial" w:cs="Arial"/>
          <w:bCs/>
          <w:sz w:val="24"/>
          <w:szCs w:val="24"/>
          <w:lang w:val="en-US"/>
        </w:rPr>
        <w:t>(c)</w:t>
      </w:r>
      <w:r w:rsidRPr="003F3566">
        <w:rPr>
          <w:rFonts w:ascii="Arial" w:hAnsi="Arial" w:cs="Arial"/>
          <w:bCs/>
          <w:sz w:val="24"/>
          <w:szCs w:val="24"/>
          <w:lang w:val="en-US"/>
        </w:rPr>
        <w:tab/>
      </w:r>
      <w:proofErr w:type="gramStart"/>
      <w:r w:rsidRPr="003F3566">
        <w:rPr>
          <w:rFonts w:ascii="Arial" w:hAnsi="Arial" w:cs="Arial"/>
          <w:bCs/>
          <w:sz w:val="24"/>
          <w:szCs w:val="24"/>
          <w:lang w:val="en-US"/>
        </w:rPr>
        <w:t>the</w:t>
      </w:r>
      <w:proofErr w:type="gramEnd"/>
      <w:r w:rsidRPr="003F3566">
        <w:rPr>
          <w:rFonts w:ascii="Arial" w:hAnsi="Arial" w:cs="Arial"/>
          <w:bCs/>
          <w:sz w:val="24"/>
          <w:szCs w:val="24"/>
          <w:lang w:val="en-US"/>
        </w:rPr>
        <w:t xml:space="preserve"> Principal Reporter.</w:t>
      </w:r>
    </w:p>
    <w:p w:rsidR="003F3566" w:rsidRPr="003F3566" w:rsidRDefault="003F3566" w:rsidP="003F3566">
      <w:pPr>
        <w:ind w:left="720"/>
        <w:rPr>
          <w:rFonts w:ascii="Arial" w:hAnsi="Arial" w:cs="Arial"/>
          <w:bCs/>
          <w:sz w:val="24"/>
          <w:szCs w:val="24"/>
          <w:lang w:val="en-US"/>
        </w:rPr>
      </w:pPr>
      <w:r w:rsidRPr="003F3566">
        <w:rPr>
          <w:rFonts w:ascii="Arial" w:hAnsi="Arial" w:cs="Arial"/>
          <w:bCs/>
          <w:sz w:val="24"/>
          <w:szCs w:val="24"/>
          <w:lang w:val="en-US"/>
        </w:rPr>
        <w:t>(3)</w:t>
      </w:r>
      <w:r w:rsidRPr="003F3566">
        <w:rPr>
          <w:rFonts w:ascii="Arial" w:hAnsi="Arial" w:cs="Arial"/>
          <w:bCs/>
          <w:sz w:val="24"/>
          <w:szCs w:val="24"/>
          <w:lang w:val="en-US"/>
        </w:rPr>
        <w:tab/>
        <w:t>Where the nature of the appeal or of any evidence is such that the sheriff is satisfied that it is in the interests of the child not to be present at any stage of the appeal, the sheriff may exclude the child from the hearing during that stage.</w:t>
      </w:r>
    </w:p>
    <w:p w:rsidR="003F3566" w:rsidRPr="003F3566" w:rsidRDefault="003F3566" w:rsidP="003F3566">
      <w:pPr>
        <w:ind w:left="720"/>
        <w:rPr>
          <w:rFonts w:ascii="Arial" w:hAnsi="Arial" w:cs="Arial"/>
          <w:bCs/>
          <w:sz w:val="24"/>
          <w:szCs w:val="24"/>
          <w:lang w:val="en-US"/>
        </w:rPr>
      </w:pPr>
      <w:r w:rsidRPr="003F3566">
        <w:rPr>
          <w:rFonts w:ascii="Arial" w:hAnsi="Arial" w:cs="Arial"/>
          <w:bCs/>
          <w:sz w:val="24"/>
          <w:szCs w:val="24"/>
          <w:lang w:val="en-US"/>
        </w:rPr>
        <w:t>(4)</w:t>
      </w:r>
      <w:r w:rsidRPr="003F3566">
        <w:rPr>
          <w:rFonts w:ascii="Arial" w:hAnsi="Arial" w:cs="Arial"/>
          <w:bCs/>
          <w:sz w:val="24"/>
          <w:szCs w:val="24"/>
          <w:lang w:val="en-US"/>
        </w:rPr>
        <w:tab/>
        <w:t>Where the sheriff excludes a child, any relevant person or representative of the child will be permitted to remain during the child’s absence.</w:t>
      </w:r>
    </w:p>
    <w:p w:rsidR="003F3566" w:rsidRPr="003F3566" w:rsidRDefault="003F3566" w:rsidP="008F6A4C">
      <w:pPr>
        <w:spacing w:after="120"/>
        <w:ind w:firstLine="720"/>
        <w:rPr>
          <w:rFonts w:ascii="Arial" w:hAnsi="Arial" w:cs="Arial"/>
          <w:bCs/>
          <w:sz w:val="24"/>
          <w:szCs w:val="24"/>
          <w:lang w:val="en-US"/>
        </w:rPr>
      </w:pPr>
      <w:r w:rsidRPr="003F3566">
        <w:rPr>
          <w:rFonts w:ascii="Arial" w:hAnsi="Arial" w:cs="Arial"/>
          <w:bCs/>
          <w:sz w:val="24"/>
          <w:szCs w:val="24"/>
          <w:lang w:val="en-US"/>
        </w:rPr>
        <w:t>(5)</w:t>
      </w:r>
      <w:r w:rsidRPr="003F3566">
        <w:rPr>
          <w:rFonts w:ascii="Arial" w:hAnsi="Arial" w:cs="Arial"/>
          <w:bCs/>
          <w:sz w:val="24"/>
          <w:szCs w:val="24"/>
          <w:lang w:val="en-US"/>
        </w:rPr>
        <w:tab/>
        <w:t>Where the sheriff is satisfied that—</w:t>
      </w:r>
    </w:p>
    <w:p w:rsidR="003F3566" w:rsidRPr="003F3566" w:rsidRDefault="003F3566" w:rsidP="008F6A4C">
      <w:pPr>
        <w:spacing w:after="120"/>
        <w:ind w:left="2160" w:hanging="720"/>
        <w:rPr>
          <w:rFonts w:ascii="Arial" w:hAnsi="Arial" w:cs="Arial"/>
          <w:bCs/>
          <w:sz w:val="24"/>
          <w:szCs w:val="24"/>
          <w:lang w:val="en-US"/>
        </w:rPr>
      </w:pPr>
      <w:r w:rsidRPr="003F3566">
        <w:rPr>
          <w:rFonts w:ascii="Arial" w:hAnsi="Arial" w:cs="Arial"/>
          <w:bCs/>
          <w:sz w:val="24"/>
          <w:szCs w:val="24"/>
          <w:lang w:val="en-US"/>
        </w:rPr>
        <w:t>(a)</w:t>
      </w:r>
      <w:r w:rsidRPr="003F3566">
        <w:rPr>
          <w:rFonts w:ascii="Arial" w:hAnsi="Arial" w:cs="Arial"/>
          <w:bCs/>
          <w:sz w:val="24"/>
          <w:szCs w:val="24"/>
          <w:lang w:val="en-US"/>
        </w:rPr>
        <w:tab/>
      </w:r>
      <w:proofErr w:type="gramStart"/>
      <w:r w:rsidRPr="003F3566">
        <w:rPr>
          <w:rFonts w:ascii="Arial" w:hAnsi="Arial" w:cs="Arial"/>
          <w:bCs/>
          <w:sz w:val="24"/>
          <w:szCs w:val="24"/>
          <w:lang w:val="en-US"/>
        </w:rPr>
        <w:t>it</w:t>
      </w:r>
      <w:proofErr w:type="gramEnd"/>
      <w:r w:rsidRPr="003F3566">
        <w:rPr>
          <w:rFonts w:ascii="Arial" w:hAnsi="Arial" w:cs="Arial"/>
          <w:bCs/>
          <w:sz w:val="24"/>
          <w:szCs w:val="24"/>
          <w:lang w:val="en-US"/>
        </w:rPr>
        <w:t xml:space="preserve"> is necessary in order to obtain the views of the child in relation to the hearing; or</w:t>
      </w:r>
    </w:p>
    <w:p w:rsidR="003F3566" w:rsidRPr="003F3566" w:rsidRDefault="003F3566" w:rsidP="008F6A4C">
      <w:pPr>
        <w:spacing w:after="120"/>
        <w:ind w:left="2160" w:hanging="720"/>
        <w:rPr>
          <w:rFonts w:ascii="Arial" w:hAnsi="Arial" w:cs="Arial"/>
          <w:bCs/>
          <w:sz w:val="24"/>
          <w:szCs w:val="24"/>
          <w:lang w:val="en-US"/>
        </w:rPr>
      </w:pPr>
      <w:r w:rsidRPr="003F3566">
        <w:rPr>
          <w:rFonts w:ascii="Arial" w:hAnsi="Arial" w:cs="Arial"/>
          <w:bCs/>
          <w:sz w:val="24"/>
          <w:szCs w:val="24"/>
          <w:lang w:val="en-US"/>
        </w:rPr>
        <w:t>(b)</w:t>
      </w:r>
      <w:r w:rsidRPr="003F3566">
        <w:rPr>
          <w:rFonts w:ascii="Arial" w:hAnsi="Arial" w:cs="Arial"/>
          <w:bCs/>
          <w:sz w:val="24"/>
          <w:szCs w:val="24"/>
          <w:lang w:val="en-US"/>
        </w:rPr>
        <w:tab/>
        <w:t>the presence of the person or persons in question is causing, or is likely to cause, significant distress to the child,</w:t>
      </w:r>
    </w:p>
    <w:p w:rsidR="003F3566" w:rsidRPr="003F3566" w:rsidRDefault="003F3566" w:rsidP="003F3566">
      <w:pPr>
        <w:ind w:left="720"/>
        <w:rPr>
          <w:rFonts w:ascii="Arial" w:hAnsi="Arial" w:cs="Arial"/>
          <w:bCs/>
          <w:sz w:val="24"/>
          <w:szCs w:val="24"/>
          <w:lang w:val="en-US"/>
        </w:rPr>
      </w:pPr>
      <w:proofErr w:type="gramStart"/>
      <w:r w:rsidRPr="003F3566">
        <w:rPr>
          <w:rFonts w:ascii="Arial" w:hAnsi="Arial" w:cs="Arial"/>
          <w:bCs/>
          <w:sz w:val="24"/>
          <w:szCs w:val="24"/>
          <w:lang w:val="en-US"/>
        </w:rPr>
        <w:t>the</w:t>
      </w:r>
      <w:proofErr w:type="gramEnd"/>
      <w:r w:rsidRPr="003F3566">
        <w:rPr>
          <w:rFonts w:ascii="Arial" w:hAnsi="Arial" w:cs="Arial"/>
          <w:bCs/>
          <w:sz w:val="24"/>
          <w:szCs w:val="24"/>
          <w:lang w:val="en-US"/>
        </w:rPr>
        <w:t xml:space="preserve"> sheriff may exclude the persons mentioned in paragraph (6) from the hearing for so long as the sheriff considers it necessary in the interests of the child.</w:t>
      </w:r>
    </w:p>
    <w:p w:rsidR="003F3566" w:rsidRPr="003F3566" w:rsidRDefault="003F3566" w:rsidP="008F6A4C">
      <w:pPr>
        <w:spacing w:after="120"/>
        <w:ind w:firstLine="720"/>
        <w:rPr>
          <w:rFonts w:ascii="Arial" w:hAnsi="Arial" w:cs="Arial"/>
          <w:bCs/>
          <w:sz w:val="24"/>
          <w:szCs w:val="24"/>
          <w:lang w:val="en-US"/>
        </w:rPr>
      </w:pPr>
      <w:r w:rsidRPr="003F3566">
        <w:rPr>
          <w:rFonts w:ascii="Arial" w:hAnsi="Arial" w:cs="Arial"/>
          <w:bCs/>
          <w:sz w:val="24"/>
          <w:szCs w:val="24"/>
          <w:lang w:val="en-US"/>
        </w:rPr>
        <w:lastRenderedPageBreak/>
        <w:t>(6)</w:t>
      </w:r>
      <w:r w:rsidRPr="003F3566">
        <w:rPr>
          <w:rFonts w:ascii="Arial" w:hAnsi="Arial" w:cs="Arial"/>
          <w:bCs/>
          <w:sz w:val="24"/>
          <w:szCs w:val="24"/>
          <w:lang w:val="en-US"/>
        </w:rPr>
        <w:tab/>
        <w:t>Those persons are—</w:t>
      </w:r>
    </w:p>
    <w:p w:rsidR="003F3566" w:rsidRPr="003F3566" w:rsidRDefault="003F3566" w:rsidP="008F6A4C">
      <w:pPr>
        <w:spacing w:after="120"/>
        <w:ind w:left="720" w:firstLine="720"/>
        <w:rPr>
          <w:rFonts w:ascii="Arial" w:hAnsi="Arial" w:cs="Arial"/>
          <w:bCs/>
          <w:sz w:val="24"/>
          <w:szCs w:val="24"/>
          <w:lang w:val="en-US"/>
        </w:rPr>
      </w:pPr>
      <w:r w:rsidRPr="003F3566">
        <w:rPr>
          <w:rFonts w:ascii="Arial" w:hAnsi="Arial" w:cs="Arial"/>
          <w:bCs/>
          <w:sz w:val="24"/>
          <w:szCs w:val="24"/>
          <w:lang w:val="en-US"/>
        </w:rPr>
        <w:t>(a)</w:t>
      </w:r>
      <w:r w:rsidRPr="003F3566">
        <w:rPr>
          <w:rFonts w:ascii="Arial" w:hAnsi="Arial" w:cs="Arial"/>
          <w:bCs/>
          <w:sz w:val="24"/>
          <w:szCs w:val="24"/>
          <w:lang w:val="en-US"/>
        </w:rPr>
        <w:tab/>
      </w:r>
      <w:proofErr w:type="gramStart"/>
      <w:r w:rsidRPr="003F3566">
        <w:rPr>
          <w:rFonts w:ascii="Arial" w:hAnsi="Arial" w:cs="Arial"/>
          <w:bCs/>
          <w:sz w:val="24"/>
          <w:szCs w:val="24"/>
          <w:lang w:val="en-US"/>
        </w:rPr>
        <w:t>a</w:t>
      </w:r>
      <w:proofErr w:type="gramEnd"/>
      <w:r w:rsidRPr="003F3566">
        <w:rPr>
          <w:rFonts w:ascii="Arial" w:hAnsi="Arial" w:cs="Arial"/>
          <w:bCs/>
          <w:sz w:val="24"/>
          <w:szCs w:val="24"/>
          <w:lang w:val="en-US"/>
        </w:rPr>
        <w:t xml:space="preserve"> relevant person;</w:t>
      </w:r>
    </w:p>
    <w:p w:rsidR="003F3566" w:rsidRPr="003F3566" w:rsidRDefault="003F3566" w:rsidP="008F6A4C">
      <w:pPr>
        <w:spacing w:after="120"/>
        <w:ind w:left="720" w:firstLine="720"/>
        <w:rPr>
          <w:rFonts w:ascii="Arial" w:hAnsi="Arial" w:cs="Arial"/>
          <w:bCs/>
          <w:sz w:val="24"/>
          <w:szCs w:val="24"/>
          <w:lang w:val="en-US"/>
        </w:rPr>
      </w:pPr>
      <w:r w:rsidRPr="003F3566">
        <w:rPr>
          <w:rFonts w:ascii="Arial" w:hAnsi="Arial" w:cs="Arial"/>
          <w:bCs/>
          <w:sz w:val="24"/>
          <w:szCs w:val="24"/>
          <w:lang w:val="en-US"/>
        </w:rPr>
        <w:t>(b)</w:t>
      </w:r>
      <w:r w:rsidRPr="003F3566">
        <w:rPr>
          <w:rFonts w:ascii="Arial" w:hAnsi="Arial" w:cs="Arial"/>
          <w:bCs/>
          <w:sz w:val="24"/>
          <w:szCs w:val="24"/>
          <w:lang w:val="en-US"/>
        </w:rPr>
        <w:tab/>
      </w:r>
      <w:proofErr w:type="gramStart"/>
      <w:r w:rsidRPr="003F3566">
        <w:rPr>
          <w:rFonts w:ascii="Arial" w:hAnsi="Arial" w:cs="Arial"/>
          <w:bCs/>
          <w:sz w:val="24"/>
          <w:szCs w:val="24"/>
          <w:lang w:val="en-US"/>
        </w:rPr>
        <w:t>any</w:t>
      </w:r>
      <w:proofErr w:type="gramEnd"/>
      <w:r w:rsidRPr="003F3566">
        <w:rPr>
          <w:rFonts w:ascii="Arial" w:hAnsi="Arial" w:cs="Arial"/>
          <w:bCs/>
          <w:sz w:val="24"/>
          <w:szCs w:val="24"/>
          <w:lang w:val="en-US"/>
        </w:rPr>
        <w:t xml:space="preserve"> representative of a relevant person.</w:t>
      </w:r>
    </w:p>
    <w:p w:rsidR="003F3566" w:rsidRPr="003F3566" w:rsidRDefault="003F3566" w:rsidP="008F6A4C">
      <w:pPr>
        <w:spacing w:after="0"/>
        <w:ind w:left="720"/>
        <w:rPr>
          <w:rFonts w:ascii="Arial" w:hAnsi="Arial" w:cs="Arial"/>
          <w:bCs/>
          <w:sz w:val="24"/>
          <w:szCs w:val="24"/>
          <w:lang w:val="en-US"/>
        </w:rPr>
      </w:pPr>
      <w:r w:rsidRPr="003F3566">
        <w:rPr>
          <w:rFonts w:ascii="Arial" w:hAnsi="Arial" w:cs="Arial"/>
          <w:bCs/>
          <w:sz w:val="24"/>
          <w:szCs w:val="24"/>
          <w:lang w:val="en-US"/>
        </w:rPr>
        <w:t>(7)</w:t>
      </w:r>
      <w:r w:rsidRPr="003F3566">
        <w:rPr>
          <w:rFonts w:ascii="Arial" w:hAnsi="Arial" w:cs="Arial"/>
          <w:bCs/>
          <w:sz w:val="24"/>
          <w:szCs w:val="24"/>
          <w:lang w:val="en-US"/>
        </w:rPr>
        <w:tab/>
        <w:t>After the exclusion of any person under p</w:t>
      </w:r>
      <w:r>
        <w:rPr>
          <w:rFonts w:ascii="Arial" w:hAnsi="Arial" w:cs="Arial"/>
          <w:bCs/>
          <w:sz w:val="24"/>
          <w:szCs w:val="24"/>
          <w:lang w:val="en-US"/>
        </w:rPr>
        <w:t>aragraph (5), the sheriff must—</w:t>
      </w:r>
    </w:p>
    <w:p w:rsidR="003F3566" w:rsidRPr="003F3566" w:rsidRDefault="003F3566" w:rsidP="008F6A4C">
      <w:pPr>
        <w:spacing w:after="120"/>
        <w:ind w:left="2160" w:hanging="720"/>
        <w:rPr>
          <w:rFonts w:ascii="Arial" w:hAnsi="Arial" w:cs="Arial"/>
          <w:bCs/>
          <w:sz w:val="24"/>
          <w:szCs w:val="24"/>
          <w:lang w:val="en-US"/>
        </w:rPr>
      </w:pPr>
      <w:r w:rsidRPr="003F3566">
        <w:rPr>
          <w:rFonts w:ascii="Arial" w:hAnsi="Arial" w:cs="Arial"/>
          <w:bCs/>
          <w:sz w:val="24"/>
          <w:szCs w:val="24"/>
          <w:lang w:val="en-US"/>
        </w:rPr>
        <w:t>(a)</w:t>
      </w:r>
      <w:r w:rsidRPr="003F3566">
        <w:rPr>
          <w:rFonts w:ascii="Arial" w:hAnsi="Arial" w:cs="Arial"/>
          <w:bCs/>
          <w:sz w:val="24"/>
          <w:szCs w:val="24"/>
          <w:lang w:val="en-US"/>
        </w:rPr>
        <w:tab/>
      </w:r>
      <w:proofErr w:type="gramStart"/>
      <w:r w:rsidRPr="003F3566">
        <w:rPr>
          <w:rFonts w:ascii="Arial" w:hAnsi="Arial" w:cs="Arial"/>
          <w:bCs/>
          <w:sz w:val="24"/>
          <w:szCs w:val="24"/>
          <w:lang w:val="en-US"/>
        </w:rPr>
        <w:t>explain</w:t>
      </w:r>
      <w:proofErr w:type="gramEnd"/>
      <w:r w:rsidRPr="003F3566">
        <w:rPr>
          <w:rFonts w:ascii="Arial" w:hAnsi="Arial" w:cs="Arial"/>
          <w:bCs/>
          <w:sz w:val="24"/>
          <w:szCs w:val="24"/>
          <w:lang w:val="en-US"/>
        </w:rPr>
        <w:t xml:space="preserve"> the substance of what has taken place in that person’s absence;</w:t>
      </w:r>
    </w:p>
    <w:p w:rsidR="000B258D" w:rsidRDefault="003F3566" w:rsidP="000F05BB">
      <w:pPr>
        <w:ind w:left="2160" w:hanging="720"/>
        <w:rPr>
          <w:rFonts w:ascii="Arial" w:hAnsi="Arial" w:cs="Arial"/>
          <w:bCs/>
          <w:sz w:val="24"/>
          <w:szCs w:val="24"/>
          <w:lang w:val="en-US"/>
        </w:rPr>
      </w:pPr>
      <w:r w:rsidRPr="003F3566">
        <w:rPr>
          <w:rFonts w:ascii="Arial" w:hAnsi="Arial" w:cs="Arial"/>
          <w:bCs/>
          <w:sz w:val="24"/>
          <w:szCs w:val="24"/>
          <w:lang w:val="en-US"/>
        </w:rPr>
        <w:t>(b)</w:t>
      </w:r>
      <w:r w:rsidRPr="003F3566">
        <w:rPr>
          <w:rFonts w:ascii="Arial" w:hAnsi="Arial" w:cs="Arial"/>
          <w:bCs/>
          <w:sz w:val="24"/>
          <w:szCs w:val="24"/>
          <w:lang w:val="en-US"/>
        </w:rPr>
        <w:tab/>
      </w:r>
      <w:proofErr w:type="gramStart"/>
      <w:r w:rsidRPr="003F3566">
        <w:rPr>
          <w:rFonts w:ascii="Arial" w:hAnsi="Arial" w:cs="Arial"/>
          <w:bCs/>
          <w:sz w:val="24"/>
          <w:szCs w:val="24"/>
          <w:lang w:val="en-US"/>
        </w:rPr>
        <w:t>give</w:t>
      </w:r>
      <w:proofErr w:type="gramEnd"/>
      <w:r w:rsidRPr="003F3566">
        <w:rPr>
          <w:rFonts w:ascii="Arial" w:hAnsi="Arial" w:cs="Arial"/>
          <w:bCs/>
          <w:sz w:val="24"/>
          <w:szCs w:val="24"/>
          <w:lang w:val="en-US"/>
        </w:rPr>
        <w:t xml:space="preserve"> that person an opportunity to respond to any evidence given by the child by leading evidence or otherwise.</w:t>
      </w:r>
    </w:p>
    <w:p w:rsidR="003F3566" w:rsidRDefault="003F3566" w:rsidP="003F3566">
      <w:pPr>
        <w:rPr>
          <w:rFonts w:ascii="Arial" w:hAnsi="Arial" w:cs="Arial"/>
          <w:bCs/>
          <w:sz w:val="24"/>
          <w:szCs w:val="24"/>
          <w:lang w:val="en-US"/>
        </w:rPr>
      </w:pPr>
    </w:p>
    <w:p w:rsidR="003F3566" w:rsidRPr="008F6A4C" w:rsidRDefault="008F6A4C" w:rsidP="003F3566">
      <w:pPr>
        <w:rPr>
          <w:rFonts w:ascii="Arial" w:hAnsi="Arial" w:cs="Arial"/>
          <w:b/>
          <w:sz w:val="24"/>
          <w:szCs w:val="24"/>
          <w:lang w:val="en-US"/>
        </w:rPr>
      </w:pPr>
      <w:r w:rsidRPr="008F6A4C">
        <w:rPr>
          <w:rFonts w:ascii="Arial" w:hAnsi="Arial" w:cs="Arial"/>
          <w:b/>
          <w:sz w:val="24"/>
          <w:szCs w:val="24"/>
          <w:lang w:val="en-US"/>
        </w:rPr>
        <w:t>Adjournment or continuation of appeals</w:t>
      </w:r>
    </w:p>
    <w:p w:rsidR="008F6A4C" w:rsidRPr="008F6A4C" w:rsidRDefault="008F6A4C" w:rsidP="008F6A4C">
      <w:pPr>
        <w:ind w:left="720" w:hanging="720"/>
        <w:rPr>
          <w:rFonts w:ascii="Arial" w:hAnsi="Arial" w:cs="Arial"/>
          <w:sz w:val="24"/>
          <w:szCs w:val="24"/>
          <w:lang w:val="en-US"/>
        </w:rPr>
      </w:pPr>
      <w:bookmarkStart w:id="3" w:name="r0358F"/>
      <w:bookmarkEnd w:id="3"/>
      <w:r w:rsidRPr="008F6A4C">
        <w:rPr>
          <w:rFonts w:ascii="Arial" w:hAnsi="Arial" w:cs="Arial"/>
          <w:b/>
          <w:sz w:val="24"/>
          <w:szCs w:val="24"/>
          <w:lang w:val="en-US"/>
        </w:rPr>
        <w:t xml:space="preserve">3.58F </w:t>
      </w:r>
      <w:r w:rsidRPr="008F6A4C">
        <w:rPr>
          <w:rFonts w:ascii="Arial" w:hAnsi="Arial" w:cs="Arial"/>
          <w:sz w:val="24"/>
          <w:szCs w:val="24"/>
          <w:lang w:val="en-US"/>
        </w:rPr>
        <w:t xml:space="preserve">(1) </w:t>
      </w:r>
      <w:r>
        <w:rPr>
          <w:rFonts w:ascii="Arial" w:hAnsi="Arial" w:cs="Arial"/>
          <w:sz w:val="24"/>
          <w:szCs w:val="24"/>
          <w:lang w:val="en-US"/>
        </w:rPr>
        <w:tab/>
      </w:r>
      <w:proofErr w:type="gramStart"/>
      <w:r w:rsidRPr="008F6A4C">
        <w:rPr>
          <w:rFonts w:ascii="Arial" w:hAnsi="Arial" w:cs="Arial"/>
          <w:sz w:val="24"/>
          <w:szCs w:val="24"/>
          <w:lang w:val="en-US"/>
        </w:rPr>
        <w:t>The</w:t>
      </w:r>
      <w:proofErr w:type="gramEnd"/>
      <w:r w:rsidRPr="008F6A4C">
        <w:rPr>
          <w:rFonts w:ascii="Arial" w:hAnsi="Arial" w:cs="Arial"/>
          <w:sz w:val="24"/>
          <w:szCs w:val="24"/>
          <w:lang w:val="en-US"/>
        </w:rPr>
        <w:t xml:space="preserve"> sheriff may adjourn or continue the hearing of the appeal on the motion of any party or on the sheriff’s own motion.</w:t>
      </w:r>
    </w:p>
    <w:p w:rsidR="008F6A4C" w:rsidRDefault="008F6A4C" w:rsidP="008F6A4C">
      <w:pPr>
        <w:ind w:left="720"/>
        <w:rPr>
          <w:rFonts w:ascii="Arial" w:hAnsi="Arial" w:cs="Arial"/>
          <w:sz w:val="24"/>
          <w:szCs w:val="24"/>
          <w:lang w:val="en-US"/>
        </w:rPr>
      </w:pPr>
      <w:r w:rsidRPr="008F6A4C">
        <w:rPr>
          <w:rFonts w:ascii="Arial" w:hAnsi="Arial" w:cs="Arial"/>
          <w:sz w:val="24"/>
          <w:szCs w:val="24"/>
          <w:lang w:val="en-US"/>
        </w:rPr>
        <w:t xml:space="preserve">(2) </w:t>
      </w:r>
      <w:r>
        <w:rPr>
          <w:rFonts w:ascii="Arial" w:hAnsi="Arial" w:cs="Arial"/>
          <w:sz w:val="24"/>
          <w:szCs w:val="24"/>
          <w:lang w:val="en-US"/>
        </w:rPr>
        <w:tab/>
      </w:r>
      <w:r w:rsidRPr="008F6A4C">
        <w:rPr>
          <w:rFonts w:ascii="Arial" w:hAnsi="Arial" w:cs="Arial"/>
          <w:sz w:val="24"/>
          <w:szCs w:val="24"/>
          <w:lang w:val="en-US"/>
        </w:rPr>
        <w:t>Where the sheriff adjourns or continues a hearing, the sheriff may make any order that is necessary to secure the expeditious determination of the appeal.</w:t>
      </w:r>
    </w:p>
    <w:p w:rsidR="008F6A4C" w:rsidRDefault="008F6A4C" w:rsidP="008F6A4C">
      <w:pPr>
        <w:rPr>
          <w:rFonts w:ascii="Arial" w:hAnsi="Arial" w:cs="Arial"/>
          <w:sz w:val="24"/>
          <w:szCs w:val="24"/>
          <w:lang w:val="en-US"/>
        </w:rPr>
      </w:pPr>
    </w:p>
    <w:p w:rsidR="008F6A4C" w:rsidRPr="008F6A4C" w:rsidRDefault="008F6A4C" w:rsidP="008F6A4C">
      <w:pPr>
        <w:rPr>
          <w:rFonts w:ascii="Arial" w:hAnsi="Arial" w:cs="Arial"/>
          <w:b/>
          <w:sz w:val="24"/>
          <w:szCs w:val="24"/>
          <w:lang w:val="en-US"/>
        </w:rPr>
      </w:pPr>
      <w:r w:rsidRPr="008F6A4C">
        <w:rPr>
          <w:rFonts w:ascii="Arial" w:hAnsi="Arial" w:cs="Arial"/>
          <w:b/>
          <w:sz w:val="24"/>
          <w:szCs w:val="24"/>
          <w:lang w:val="en-US"/>
        </w:rPr>
        <w:t>Decision of sheriff in appeals</w:t>
      </w:r>
    </w:p>
    <w:p w:rsidR="008F6A4C" w:rsidRPr="008F6A4C" w:rsidRDefault="008F6A4C" w:rsidP="008F6A4C">
      <w:pPr>
        <w:ind w:left="720" w:hanging="720"/>
        <w:rPr>
          <w:rFonts w:ascii="Arial" w:hAnsi="Arial" w:cs="Arial"/>
          <w:sz w:val="24"/>
          <w:szCs w:val="24"/>
        </w:rPr>
      </w:pPr>
      <w:bookmarkStart w:id="4" w:name="r0358G"/>
      <w:bookmarkStart w:id="5" w:name="_GoBack"/>
      <w:bookmarkEnd w:id="4"/>
      <w:bookmarkEnd w:id="5"/>
      <w:r>
        <w:rPr>
          <w:rFonts w:ascii="Arial" w:hAnsi="Arial" w:cs="Arial"/>
          <w:b/>
          <w:sz w:val="24"/>
          <w:szCs w:val="24"/>
        </w:rPr>
        <w:t>3.58G</w:t>
      </w:r>
      <w:r>
        <w:rPr>
          <w:rFonts w:ascii="Arial" w:hAnsi="Arial" w:cs="Arial"/>
          <w:sz w:val="24"/>
          <w:szCs w:val="24"/>
        </w:rPr>
        <w:t xml:space="preserve"> </w:t>
      </w:r>
      <w:r w:rsidRPr="008F6A4C">
        <w:rPr>
          <w:rFonts w:ascii="Arial" w:hAnsi="Arial" w:cs="Arial"/>
          <w:sz w:val="24"/>
          <w:szCs w:val="24"/>
        </w:rPr>
        <w:t xml:space="preserve">(1) </w:t>
      </w:r>
      <w:r>
        <w:rPr>
          <w:rFonts w:ascii="Arial" w:hAnsi="Arial" w:cs="Arial"/>
          <w:sz w:val="24"/>
          <w:szCs w:val="24"/>
        </w:rPr>
        <w:tab/>
      </w:r>
      <w:proofErr w:type="gramStart"/>
      <w:r w:rsidRPr="008F6A4C">
        <w:rPr>
          <w:rFonts w:ascii="Arial" w:hAnsi="Arial" w:cs="Arial"/>
          <w:sz w:val="24"/>
          <w:szCs w:val="24"/>
        </w:rPr>
        <w:t>The</w:t>
      </w:r>
      <w:proofErr w:type="gramEnd"/>
      <w:r w:rsidRPr="008F6A4C">
        <w:rPr>
          <w:rFonts w:ascii="Arial" w:hAnsi="Arial" w:cs="Arial"/>
          <w:sz w:val="24"/>
          <w:szCs w:val="24"/>
        </w:rPr>
        <w:t xml:space="preserve"> sheriff must give his or her decision orally, either at the conclusion of the appeal or on such day as the sheriff may appoint.</w:t>
      </w:r>
    </w:p>
    <w:p w:rsidR="008F6A4C" w:rsidRPr="008F6A4C" w:rsidRDefault="008F6A4C" w:rsidP="008F6A4C">
      <w:pPr>
        <w:ind w:firstLine="720"/>
        <w:rPr>
          <w:rFonts w:ascii="Arial" w:hAnsi="Arial" w:cs="Arial"/>
          <w:sz w:val="24"/>
          <w:szCs w:val="24"/>
        </w:rPr>
      </w:pPr>
      <w:r w:rsidRPr="008F6A4C">
        <w:rPr>
          <w:rFonts w:ascii="Arial" w:hAnsi="Arial" w:cs="Arial"/>
          <w:sz w:val="24"/>
          <w:szCs w:val="24"/>
        </w:rPr>
        <w:t>(2)</w:t>
      </w:r>
      <w:r w:rsidRPr="008F6A4C">
        <w:rPr>
          <w:rFonts w:ascii="Arial" w:hAnsi="Arial" w:cs="Arial"/>
          <w:sz w:val="24"/>
          <w:szCs w:val="24"/>
        </w:rPr>
        <w:tab/>
        <w:t>The sheriff may issue a note of the reasons for his or her decision.</w:t>
      </w:r>
    </w:p>
    <w:p w:rsidR="008F6A4C" w:rsidRPr="008F6A4C" w:rsidRDefault="008F6A4C" w:rsidP="008F6A4C">
      <w:pPr>
        <w:ind w:left="720"/>
        <w:rPr>
          <w:rFonts w:ascii="Arial" w:hAnsi="Arial" w:cs="Arial"/>
          <w:sz w:val="24"/>
          <w:szCs w:val="24"/>
        </w:rPr>
      </w:pPr>
      <w:r w:rsidRPr="008F6A4C">
        <w:rPr>
          <w:rFonts w:ascii="Arial" w:hAnsi="Arial" w:cs="Arial"/>
          <w:sz w:val="24"/>
          <w:szCs w:val="24"/>
        </w:rPr>
        <w:t>(3)</w:t>
      </w:r>
      <w:r w:rsidRPr="008F6A4C">
        <w:rPr>
          <w:rFonts w:ascii="Arial" w:hAnsi="Arial" w:cs="Arial"/>
          <w:sz w:val="24"/>
          <w:szCs w:val="24"/>
        </w:rPr>
        <w:tab/>
        <w:t>Any note in terms of paragraph (2) must be issued at the time the sheriff’s decision is given or within 7 days after the date of the decision.</w:t>
      </w:r>
    </w:p>
    <w:p w:rsidR="008F6A4C" w:rsidRPr="008F6A4C" w:rsidRDefault="008F6A4C" w:rsidP="008F6A4C">
      <w:pPr>
        <w:spacing w:after="120"/>
        <w:ind w:left="720"/>
        <w:rPr>
          <w:rFonts w:ascii="Arial" w:hAnsi="Arial" w:cs="Arial"/>
          <w:sz w:val="24"/>
          <w:szCs w:val="24"/>
        </w:rPr>
      </w:pPr>
      <w:r w:rsidRPr="008F6A4C">
        <w:rPr>
          <w:rFonts w:ascii="Arial" w:hAnsi="Arial" w:cs="Arial"/>
          <w:sz w:val="24"/>
          <w:szCs w:val="24"/>
        </w:rPr>
        <w:t>(4)</w:t>
      </w:r>
      <w:r w:rsidRPr="008F6A4C">
        <w:rPr>
          <w:rFonts w:ascii="Arial" w:hAnsi="Arial" w:cs="Arial"/>
          <w:sz w:val="24"/>
          <w:szCs w:val="24"/>
        </w:rPr>
        <w:tab/>
        <w:t>The sheriff clerk must immediately send to the persons mentioned in paragraph (5)—</w:t>
      </w:r>
    </w:p>
    <w:p w:rsidR="008F6A4C" w:rsidRPr="008F6A4C" w:rsidRDefault="008F6A4C" w:rsidP="008F6A4C">
      <w:pPr>
        <w:spacing w:after="120"/>
        <w:ind w:left="720" w:firstLine="720"/>
        <w:rPr>
          <w:rFonts w:ascii="Arial" w:hAnsi="Arial" w:cs="Arial"/>
          <w:sz w:val="24"/>
          <w:szCs w:val="24"/>
        </w:rPr>
      </w:pPr>
      <w:r w:rsidRPr="008F6A4C">
        <w:rPr>
          <w:rFonts w:ascii="Arial" w:hAnsi="Arial" w:cs="Arial"/>
          <w:sz w:val="24"/>
          <w:szCs w:val="24"/>
        </w:rPr>
        <w:t>(a)</w:t>
      </w:r>
      <w:r w:rsidRPr="008F6A4C">
        <w:rPr>
          <w:rFonts w:ascii="Arial" w:hAnsi="Arial" w:cs="Arial"/>
          <w:sz w:val="24"/>
          <w:szCs w:val="24"/>
        </w:rPr>
        <w:tab/>
      </w:r>
      <w:proofErr w:type="gramStart"/>
      <w:r w:rsidRPr="008F6A4C">
        <w:rPr>
          <w:rFonts w:ascii="Arial" w:hAnsi="Arial" w:cs="Arial"/>
          <w:sz w:val="24"/>
          <w:szCs w:val="24"/>
        </w:rPr>
        <w:t>a</w:t>
      </w:r>
      <w:proofErr w:type="gramEnd"/>
      <w:r w:rsidRPr="008F6A4C">
        <w:rPr>
          <w:rFonts w:ascii="Arial" w:hAnsi="Arial" w:cs="Arial"/>
          <w:sz w:val="24"/>
          <w:szCs w:val="24"/>
        </w:rPr>
        <w:t xml:space="preserve"> copy of the interlocutor containing the sheriff’s decision;</w:t>
      </w:r>
    </w:p>
    <w:p w:rsidR="008F6A4C" w:rsidRPr="008F6A4C" w:rsidRDefault="008F6A4C" w:rsidP="008F6A4C">
      <w:pPr>
        <w:spacing w:after="120"/>
        <w:ind w:left="720" w:firstLine="720"/>
        <w:rPr>
          <w:rFonts w:ascii="Arial" w:hAnsi="Arial" w:cs="Arial"/>
          <w:sz w:val="24"/>
          <w:szCs w:val="24"/>
        </w:rPr>
      </w:pPr>
      <w:r w:rsidRPr="008F6A4C">
        <w:rPr>
          <w:rFonts w:ascii="Arial" w:hAnsi="Arial" w:cs="Arial"/>
          <w:sz w:val="24"/>
          <w:szCs w:val="24"/>
        </w:rPr>
        <w:t>(b)</w:t>
      </w:r>
      <w:r w:rsidRPr="008F6A4C">
        <w:rPr>
          <w:rFonts w:ascii="Arial" w:hAnsi="Arial" w:cs="Arial"/>
          <w:sz w:val="24"/>
          <w:szCs w:val="24"/>
        </w:rPr>
        <w:tab/>
      </w:r>
      <w:proofErr w:type="gramStart"/>
      <w:r w:rsidRPr="008F6A4C">
        <w:rPr>
          <w:rFonts w:ascii="Arial" w:hAnsi="Arial" w:cs="Arial"/>
          <w:sz w:val="24"/>
          <w:szCs w:val="24"/>
        </w:rPr>
        <w:t>where</w:t>
      </w:r>
      <w:proofErr w:type="gramEnd"/>
      <w:r w:rsidRPr="008F6A4C">
        <w:rPr>
          <w:rFonts w:ascii="Arial" w:hAnsi="Arial" w:cs="Arial"/>
          <w:sz w:val="24"/>
          <w:szCs w:val="24"/>
        </w:rPr>
        <w:t xml:space="preserve"> a note of reasons has been issued, a copy of that note.</w:t>
      </w:r>
    </w:p>
    <w:p w:rsidR="008F6A4C" w:rsidRPr="008F6A4C" w:rsidRDefault="008F6A4C" w:rsidP="008F6A4C">
      <w:pPr>
        <w:spacing w:after="120"/>
        <w:ind w:firstLine="720"/>
        <w:rPr>
          <w:rFonts w:ascii="Arial" w:hAnsi="Arial" w:cs="Arial"/>
          <w:sz w:val="24"/>
          <w:szCs w:val="24"/>
        </w:rPr>
      </w:pPr>
      <w:r w:rsidRPr="008F6A4C">
        <w:rPr>
          <w:rFonts w:ascii="Arial" w:hAnsi="Arial" w:cs="Arial"/>
          <w:sz w:val="24"/>
          <w:szCs w:val="24"/>
        </w:rPr>
        <w:t>(5)</w:t>
      </w:r>
      <w:r w:rsidRPr="008F6A4C">
        <w:rPr>
          <w:rFonts w:ascii="Arial" w:hAnsi="Arial" w:cs="Arial"/>
          <w:sz w:val="24"/>
          <w:szCs w:val="24"/>
        </w:rPr>
        <w:tab/>
        <w:t>Those persons are—</w:t>
      </w:r>
    </w:p>
    <w:p w:rsidR="008F6A4C" w:rsidRPr="008F6A4C" w:rsidRDefault="008F6A4C" w:rsidP="008F6A4C">
      <w:pPr>
        <w:spacing w:after="120"/>
        <w:ind w:left="720" w:firstLine="720"/>
        <w:rPr>
          <w:rFonts w:ascii="Arial" w:hAnsi="Arial" w:cs="Arial"/>
          <w:sz w:val="24"/>
          <w:szCs w:val="24"/>
        </w:rPr>
      </w:pPr>
      <w:r w:rsidRPr="008F6A4C">
        <w:rPr>
          <w:rFonts w:ascii="Arial" w:hAnsi="Arial" w:cs="Arial"/>
          <w:sz w:val="24"/>
          <w:szCs w:val="24"/>
        </w:rPr>
        <w:t>(a)</w:t>
      </w:r>
      <w:r w:rsidRPr="008F6A4C">
        <w:rPr>
          <w:rFonts w:ascii="Arial" w:hAnsi="Arial" w:cs="Arial"/>
          <w:sz w:val="24"/>
          <w:szCs w:val="24"/>
        </w:rPr>
        <w:tab/>
      </w:r>
      <w:proofErr w:type="gramStart"/>
      <w:r w:rsidRPr="008F6A4C">
        <w:rPr>
          <w:rFonts w:ascii="Arial" w:hAnsi="Arial" w:cs="Arial"/>
          <w:sz w:val="24"/>
          <w:szCs w:val="24"/>
        </w:rPr>
        <w:t>the</w:t>
      </w:r>
      <w:proofErr w:type="gramEnd"/>
      <w:r w:rsidRPr="008F6A4C">
        <w:rPr>
          <w:rFonts w:ascii="Arial" w:hAnsi="Arial" w:cs="Arial"/>
          <w:sz w:val="24"/>
          <w:szCs w:val="24"/>
        </w:rPr>
        <w:t xml:space="preserve"> appellant;</w:t>
      </w:r>
    </w:p>
    <w:p w:rsidR="008F6A4C" w:rsidRPr="008F6A4C" w:rsidRDefault="008F6A4C" w:rsidP="008F6A4C">
      <w:pPr>
        <w:spacing w:after="120"/>
        <w:ind w:left="720" w:firstLine="720"/>
        <w:rPr>
          <w:rFonts w:ascii="Arial" w:hAnsi="Arial" w:cs="Arial"/>
          <w:sz w:val="24"/>
          <w:szCs w:val="24"/>
        </w:rPr>
      </w:pPr>
      <w:r w:rsidRPr="008F6A4C">
        <w:rPr>
          <w:rFonts w:ascii="Arial" w:hAnsi="Arial" w:cs="Arial"/>
          <w:sz w:val="24"/>
          <w:szCs w:val="24"/>
        </w:rPr>
        <w:t>(b)</w:t>
      </w:r>
      <w:r w:rsidRPr="008F6A4C">
        <w:rPr>
          <w:rFonts w:ascii="Arial" w:hAnsi="Arial" w:cs="Arial"/>
          <w:sz w:val="24"/>
          <w:szCs w:val="24"/>
        </w:rPr>
        <w:tab/>
      </w:r>
      <w:proofErr w:type="gramStart"/>
      <w:r w:rsidRPr="008F6A4C">
        <w:rPr>
          <w:rFonts w:ascii="Arial" w:hAnsi="Arial" w:cs="Arial"/>
          <w:sz w:val="24"/>
          <w:szCs w:val="24"/>
        </w:rPr>
        <w:t>the</w:t>
      </w:r>
      <w:proofErr w:type="gramEnd"/>
      <w:r w:rsidRPr="008F6A4C">
        <w:rPr>
          <w:rFonts w:ascii="Arial" w:hAnsi="Arial" w:cs="Arial"/>
          <w:sz w:val="24"/>
          <w:szCs w:val="24"/>
        </w:rPr>
        <w:t xml:space="preserve"> child, unless the child is the appellant;</w:t>
      </w:r>
    </w:p>
    <w:p w:rsidR="008F6A4C" w:rsidRPr="008F6A4C" w:rsidRDefault="008F6A4C" w:rsidP="008F6A4C">
      <w:pPr>
        <w:spacing w:after="120"/>
        <w:ind w:left="2160" w:hanging="720"/>
        <w:rPr>
          <w:rFonts w:ascii="Arial" w:hAnsi="Arial" w:cs="Arial"/>
          <w:sz w:val="24"/>
          <w:szCs w:val="24"/>
        </w:rPr>
      </w:pPr>
      <w:r w:rsidRPr="008F6A4C">
        <w:rPr>
          <w:rFonts w:ascii="Arial" w:hAnsi="Arial" w:cs="Arial"/>
          <w:sz w:val="24"/>
          <w:szCs w:val="24"/>
        </w:rPr>
        <w:t>(c)</w:t>
      </w:r>
      <w:r w:rsidRPr="008F6A4C">
        <w:rPr>
          <w:rFonts w:ascii="Arial" w:hAnsi="Arial" w:cs="Arial"/>
          <w:sz w:val="24"/>
          <w:szCs w:val="24"/>
        </w:rPr>
        <w:tab/>
      </w:r>
      <w:proofErr w:type="gramStart"/>
      <w:r w:rsidRPr="008F6A4C">
        <w:rPr>
          <w:rFonts w:ascii="Arial" w:hAnsi="Arial" w:cs="Arial"/>
          <w:sz w:val="24"/>
          <w:szCs w:val="24"/>
        </w:rPr>
        <w:t>any</w:t>
      </w:r>
      <w:proofErr w:type="gramEnd"/>
      <w:r w:rsidRPr="008F6A4C">
        <w:rPr>
          <w:rFonts w:ascii="Arial" w:hAnsi="Arial" w:cs="Arial"/>
          <w:sz w:val="24"/>
          <w:szCs w:val="24"/>
        </w:rPr>
        <w:t xml:space="preserve"> relevant person, other than a relevant person who is the appellant;</w:t>
      </w:r>
    </w:p>
    <w:p w:rsidR="008F6A4C" w:rsidRPr="008F6A4C" w:rsidRDefault="008F6A4C" w:rsidP="008F6A4C">
      <w:pPr>
        <w:spacing w:after="120"/>
        <w:ind w:left="720" w:firstLine="720"/>
        <w:rPr>
          <w:rFonts w:ascii="Arial" w:hAnsi="Arial" w:cs="Arial"/>
          <w:sz w:val="24"/>
          <w:szCs w:val="24"/>
        </w:rPr>
      </w:pPr>
      <w:r w:rsidRPr="008F6A4C">
        <w:rPr>
          <w:rFonts w:ascii="Arial" w:hAnsi="Arial" w:cs="Arial"/>
          <w:sz w:val="24"/>
          <w:szCs w:val="24"/>
        </w:rPr>
        <w:t>(d)</w:t>
      </w:r>
      <w:r w:rsidRPr="008F6A4C">
        <w:rPr>
          <w:rFonts w:ascii="Arial" w:hAnsi="Arial" w:cs="Arial"/>
          <w:sz w:val="24"/>
          <w:szCs w:val="24"/>
        </w:rPr>
        <w:tab/>
      </w:r>
      <w:proofErr w:type="gramStart"/>
      <w:r w:rsidRPr="008F6A4C">
        <w:rPr>
          <w:rFonts w:ascii="Arial" w:hAnsi="Arial" w:cs="Arial"/>
          <w:sz w:val="24"/>
          <w:szCs w:val="24"/>
        </w:rPr>
        <w:t>any</w:t>
      </w:r>
      <w:proofErr w:type="gramEnd"/>
      <w:r w:rsidRPr="008F6A4C">
        <w:rPr>
          <w:rFonts w:ascii="Arial" w:hAnsi="Arial" w:cs="Arial"/>
          <w:sz w:val="24"/>
          <w:szCs w:val="24"/>
        </w:rPr>
        <w:t xml:space="preserve"> other person that the sheriff may direct.</w:t>
      </w:r>
    </w:p>
    <w:p w:rsidR="0025192D" w:rsidRPr="008F6A4C" w:rsidRDefault="008F6A4C" w:rsidP="008F6A4C">
      <w:pPr>
        <w:ind w:left="720"/>
        <w:rPr>
          <w:rFonts w:ascii="Arial" w:hAnsi="Arial" w:cs="Arial"/>
          <w:sz w:val="24"/>
          <w:szCs w:val="24"/>
        </w:rPr>
      </w:pPr>
      <w:r w:rsidRPr="008F6A4C">
        <w:rPr>
          <w:rFonts w:ascii="Arial" w:hAnsi="Arial" w:cs="Arial"/>
          <w:sz w:val="24"/>
          <w:szCs w:val="24"/>
        </w:rPr>
        <w:lastRenderedPageBreak/>
        <w:t>(6)</w:t>
      </w:r>
      <w:r w:rsidRPr="008F6A4C">
        <w:rPr>
          <w:rFonts w:ascii="Arial" w:hAnsi="Arial" w:cs="Arial"/>
          <w:sz w:val="24"/>
          <w:szCs w:val="24"/>
        </w:rPr>
        <w:tab/>
        <w:t>The  sheriff  clerk  must  return  to  the  Principal  Reporter  any  documents  that  the Principal Reporter may have lodged with the sheriff clerk.</w:t>
      </w:r>
    </w:p>
    <w:sectPr w:rsidR="0025192D" w:rsidRPr="008F6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21"/>
    <w:rsid w:val="000B258D"/>
    <w:rsid w:val="000F05BB"/>
    <w:rsid w:val="002532DF"/>
    <w:rsid w:val="00275E6C"/>
    <w:rsid w:val="00355A4E"/>
    <w:rsid w:val="003F3566"/>
    <w:rsid w:val="00444C21"/>
    <w:rsid w:val="00570EF0"/>
    <w:rsid w:val="006373C7"/>
    <w:rsid w:val="007112A7"/>
    <w:rsid w:val="00771141"/>
    <w:rsid w:val="008F6A4C"/>
    <w:rsid w:val="0098145C"/>
    <w:rsid w:val="00AE581A"/>
    <w:rsid w:val="00CC125E"/>
    <w:rsid w:val="00CD1C6A"/>
    <w:rsid w:val="00CF5BB8"/>
    <w:rsid w:val="00D5183A"/>
    <w:rsid w:val="00E67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125E"/>
  </w:style>
  <w:style w:type="character" w:styleId="Hyperlink">
    <w:name w:val="Hyperlink"/>
    <w:unhideWhenUsed/>
    <w:rsid w:val="00CC125E"/>
    <w:rPr>
      <w:color w:val="0000FF"/>
      <w:u w:val="single"/>
    </w:rPr>
  </w:style>
  <w:style w:type="character" w:styleId="FollowedHyperlink">
    <w:name w:val="FollowedHyperlink"/>
    <w:semiHidden/>
    <w:unhideWhenUsed/>
    <w:rsid w:val="00CC125E"/>
    <w:rPr>
      <w:color w:val="800080"/>
      <w:u w:val="single"/>
    </w:rPr>
  </w:style>
  <w:style w:type="paragraph" w:styleId="NormalWeb">
    <w:name w:val="Normal (Web)"/>
    <w:basedOn w:val="Normal"/>
    <w:semiHidden/>
    <w:unhideWhenUsed/>
    <w:rsid w:val="00CC12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CC12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125E"/>
  </w:style>
  <w:style w:type="character" w:styleId="Hyperlink">
    <w:name w:val="Hyperlink"/>
    <w:unhideWhenUsed/>
    <w:rsid w:val="00CC125E"/>
    <w:rPr>
      <w:color w:val="0000FF"/>
      <w:u w:val="single"/>
    </w:rPr>
  </w:style>
  <w:style w:type="character" w:styleId="FollowedHyperlink">
    <w:name w:val="FollowedHyperlink"/>
    <w:semiHidden/>
    <w:unhideWhenUsed/>
    <w:rsid w:val="00CC125E"/>
    <w:rPr>
      <w:color w:val="800080"/>
      <w:u w:val="single"/>
    </w:rPr>
  </w:style>
  <w:style w:type="paragraph" w:styleId="NormalWeb">
    <w:name w:val="Normal (Web)"/>
    <w:basedOn w:val="Normal"/>
    <w:semiHidden/>
    <w:unhideWhenUsed/>
    <w:rsid w:val="00CC12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CC12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779D-ED0C-483D-802F-4606C917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15</cp:revision>
  <dcterms:created xsi:type="dcterms:W3CDTF">2012-08-29T10:03:00Z</dcterms:created>
  <dcterms:modified xsi:type="dcterms:W3CDTF">2015-12-16T10:56:00Z</dcterms:modified>
</cp:coreProperties>
</file>