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173" w:rsidRPr="00ED3FBD" w:rsidRDefault="005F67E0" w:rsidP="00905251">
      <w:pPr>
        <w:jc w:val="both"/>
        <w:rPr>
          <w:rFonts w:ascii="Arial" w:hAnsi="Arial" w:cs="Arial"/>
          <w:b/>
          <w:lang w:val="en-GB"/>
        </w:rPr>
      </w:pPr>
      <w:bookmarkStart w:id="0" w:name="_GoBack"/>
      <w:bookmarkEnd w:id="0"/>
      <w:r w:rsidRPr="00ED3FBD">
        <w:rPr>
          <w:rFonts w:ascii="Arial" w:hAnsi="Arial" w:cs="Arial"/>
          <w:b/>
          <w:lang w:val="en-GB"/>
        </w:rPr>
        <w:t>Minutes of Meeting</w:t>
      </w:r>
    </w:p>
    <w:p w:rsidR="005F67E0" w:rsidRPr="00ED3FBD" w:rsidRDefault="005F67E0" w:rsidP="00905251">
      <w:pPr>
        <w:jc w:val="both"/>
        <w:rPr>
          <w:rFonts w:ascii="Arial" w:hAnsi="Arial" w:cs="Arial"/>
          <w:lang w:val="en-GB"/>
        </w:rPr>
      </w:pPr>
      <w:r w:rsidRPr="00ED3FBD">
        <w:rPr>
          <w:rFonts w:ascii="Arial" w:hAnsi="Arial" w:cs="Arial"/>
          <w:lang w:val="en-GB"/>
        </w:rPr>
        <w:t xml:space="preserve">A meeting of the Edinburgh Sheriff Court Personal Injury Users </w:t>
      </w:r>
      <w:r w:rsidR="00ED3FBD" w:rsidRPr="00ED3FBD">
        <w:rPr>
          <w:rFonts w:ascii="Arial" w:hAnsi="Arial" w:cs="Arial"/>
          <w:lang w:val="en-GB"/>
        </w:rPr>
        <w:t>Group was</w:t>
      </w:r>
      <w:r w:rsidRPr="00ED3FBD">
        <w:rPr>
          <w:rFonts w:ascii="Arial" w:hAnsi="Arial" w:cs="Arial"/>
          <w:lang w:val="en-GB"/>
        </w:rPr>
        <w:t xml:space="preserve"> held in the Sheriffs’ Conference Room at Edinburgh Sheriff Court at 4.00pm on </w:t>
      </w:r>
      <w:r w:rsidR="007926CA">
        <w:rPr>
          <w:rFonts w:ascii="Arial" w:hAnsi="Arial" w:cs="Arial"/>
          <w:lang w:val="en-GB"/>
        </w:rPr>
        <w:t>Monday 27</w:t>
      </w:r>
      <w:r w:rsidR="00A628BF">
        <w:rPr>
          <w:rFonts w:ascii="Arial" w:hAnsi="Arial" w:cs="Arial"/>
          <w:lang w:val="en-GB"/>
        </w:rPr>
        <w:t xml:space="preserve"> </w:t>
      </w:r>
      <w:r w:rsidR="00CC3166">
        <w:rPr>
          <w:rFonts w:ascii="Arial" w:hAnsi="Arial" w:cs="Arial"/>
          <w:lang w:val="en-GB"/>
        </w:rPr>
        <w:t>January 201</w:t>
      </w:r>
      <w:r w:rsidR="007926CA">
        <w:rPr>
          <w:rFonts w:ascii="Arial" w:hAnsi="Arial" w:cs="Arial"/>
          <w:lang w:val="en-GB"/>
        </w:rPr>
        <w:t>4</w:t>
      </w:r>
      <w:r w:rsidRPr="00ED3FBD">
        <w:rPr>
          <w:rFonts w:ascii="Arial" w:hAnsi="Arial" w:cs="Arial"/>
          <w:lang w:val="en-GB"/>
        </w:rPr>
        <w:t>.</w:t>
      </w:r>
    </w:p>
    <w:p w:rsidR="005F67E0" w:rsidRPr="00ED3FBD" w:rsidRDefault="005F67E0" w:rsidP="00905251">
      <w:pPr>
        <w:jc w:val="both"/>
        <w:rPr>
          <w:rFonts w:ascii="Arial" w:hAnsi="Arial" w:cs="Arial"/>
          <w:lang w:val="en-GB"/>
        </w:rPr>
      </w:pPr>
      <w:r w:rsidRPr="00ED3FBD">
        <w:rPr>
          <w:rFonts w:ascii="Arial" w:hAnsi="Arial" w:cs="Arial"/>
          <w:lang w:val="en-GB"/>
        </w:rPr>
        <w:t>Present:</w:t>
      </w:r>
    </w:p>
    <w:p w:rsidR="007926CA" w:rsidRPr="00ED3FBD" w:rsidRDefault="007926CA" w:rsidP="007926CA">
      <w:pPr>
        <w:spacing w:after="0" w:line="240" w:lineRule="auto"/>
        <w:rPr>
          <w:rFonts w:ascii="Arial" w:hAnsi="Arial" w:cs="Arial"/>
          <w:lang w:val="en-GB"/>
        </w:rPr>
      </w:pPr>
      <w:r w:rsidRPr="00ED3FBD">
        <w:rPr>
          <w:rFonts w:ascii="Arial" w:hAnsi="Arial" w:cs="Arial"/>
          <w:lang w:val="en-GB"/>
        </w:rPr>
        <w:t>Peter Anderson</w:t>
      </w:r>
      <w:r>
        <w:rPr>
          <w:rFonts w:ascii="Arial" w:hAnsi="Arial" w:cs="Arial"/>
          <w:lang w:val="en-GB"/>
        </w:rPr>
        <w:t xml:space="preserve"> – Simpson &amp; Marwick</w:t>
      </w:r>
    </w:p>
    <w:p w:rsidR="00EC3A40" w:rsidRDefault="00EC3A40" w:rsidP="007926CA">
      <w:pPr>
        <w:spacing w:after="0" w:line="240" w:lineRule="auto"/>
        <w:rPr>
          <w:rFonts w:ascii="Arial" w:hAnsi="Arial" w:cs="Arial"/>
          <w:lang w:val="en-GB"/>
        </w:rPr>
      </w:pPr>
      <w:r>
        <w:rPr>
          <w:rFonts w:ascii="Arial" w:hAnsi="Arial" w:cs="Arial"/>
          <w:lang w:val="en-GB"/>
        </w:rPr>
        <w:t xml:space="preserve">Sheriff Paul </w:t>
      </w:r>
      <w:r w:rsidR="00FB007A">
        <w:rPr>
          <w:rFonts w:ascii="Arial" w:hAnsi="Arial" w:cs="Arial"/>
          <w:lang w:val="en-GB"/>
        </w:rPr>
        <w:t xml:space="preserve">A. </w:t>
      </w:r>
      <w:r>
        <w:rPr>
          <w:rFonts w:ascii="Arial" w:hAnsi="Arial" w:cs="Arial"/>
          <w:lang w:val="en-GB"/>
        </w:rPr>
        <w:t>Arthurson QC</w:t>
      </w:r>
    </w:p>
    <w:p w:rsidR="007926CA" w:rsidRPr="00ED3FBD" w:rsidRDefault="007926CA" w:rsidP="007926CA">
      <w:pPr>
        <w:spacing w:after="0" w:line="240" w:lineRule="auto"/>
        <w:rPr>
          <w:rFonts w:ascii="Arial" w:hAnsi="Arial" w:cs="Arial"/>
          <w:lang w:val="en-GB"/>
        </w:rPr>
      </w:pPr>
      <w:r w:rsidRPr="00ED3FBD">
        <w:rPr>
          <w:rFonts w:ascii="Arial" w:hAnsi="Arial" w:cs="Arial"/>
          <w:lang w:val="en-GB"/>
        </w:rPr>
        <w:t>Michael Corrigan</w:t>
      </w:r>
      <w:r>
        <w:rPr>
          <w:rFonts w:ascii="Arial" w:hAnsi="Arial" w:cs="Arial"/>
          <w:lang w:val="en-GB"/>
        </w:rPr>
        <w:t xml:space="preserve"> –</w:t>
      </w:r>
      <w:r w:rsidR="00EC3A40">
        <w:rPr>
          <w:rFonts w:ascii="Arial" w:hAnsi="Arial" w:cs="Arial"/>
          <w:lang w:val="en-GB"/>
        </w:rPr>
        <w:t xml:space="preserve"> </w:t>
      </w:r>
      <w:r>
        <w:rPr>
          <w:rFonts w:ascii="Arial" w:hAnsi="Arial" w:cs="Arial"/>
          <w:lang w:val="en-GB"/>
        </w:rPr>
        <w:t>Secretary to the Users Group</w:t>
      </w:r>
    </w:p>
    <w:p w:rsidR="007926CA" w:rsidRPr="00ED3FBD" w:rsidRDefault="007926CA" w:rsidP="007926CA">
      <w:pPr>
        <w:spacing w:after="0" w:line="240" w:lineRule="auto"/>
        <w:rPr>
          <w:rFonts w:ascii="Arial" w:hAnsi="Arial" w:cs="Arial"/>
          <w:lang w:val="en-GB"/>
        </w:rPr>
      </w:pPr>
      <w:r w:rsidRPr="00ED3FBD">
        <w:rPr>
          <w:rFonts w:ascii="Arial" w:hAnsi="Arial" w:cs="Arial"/>
          <w:lang w:val="en-GB"/>
        </w:rPr>
        <w:t>Peter Crooks</w:t>
      </w:r>
      <w:r>
        <w:rPr>
          <w:rFonts w:ascii="Arial" w:hAnsi="Arial" w:cs="Arial"/>
          <w:lang w:val="en-GB"/>
        </w:rPr>
        <w:t xml:space="preserve"> – </w:t>
      </w:r>
      <w:proofErr w:type="spellStart"/>
      <w:r>
        <w:rPr>
          <w:rFonts w:ascii="Arial" w:hAnsi="Arial" w:cs="Arial"/>
          <w:lang w:val="en-GB"/>
        </w:rPr>
        <w:t>Bonnar</w:t>
      </w:r>
      <w:proofErr w:type="spellEnd"/>
      <w:r>
        <w:rPr>
          <w:rFonts w:ascii="Arial" w:hAnsi="Arial" w:cs="Arial"/>
          <w:lang w:val="en-GB"/>
        </w:rPr>
        <w:t xml:space="preserve"> &amp; Co</w:t>
      </w:r>
    </w:p>
    <w:p w:rsidR="007926CA" w:rsidRPr="00ED3FBD" w:rsidRDefault="00EC3A40" w:rsidP="007926CA">
      <w:pPr>
        <w:spacing w:after="0" w:line="240" w:lineRule="auto"/>
        <w:rPr>
          <w:rFonts w:ascii="Arial" w:hAnsi="Arial" w:cs="Arial"/>
          <w:lang w:val="en-GB"/>
        </w:rPr>
      </w:pPr>
      <w:r>
        <w:rPr>
          <w:rFonts w:ascii="Arial" w:hAnsi="Arial" w:cs="Arial"/>
          <w:lang w:val="en-GB"/>
        </w:rPr>
        <w:t>Isobel Duff</w:t>
      </w:r>
      <w:r w:rsidR="007926CA">
        <w:rPr>
          <w:rFonts w:ascii="Arial" w:hAnsi="Arial" w:cs="Arial"/>
          <w:lang w:val="en-GB"/>
        </w:rPr>
        <w:t xml:space="preserve"> – </w:t>
      </w:r>
      <w:r>
        <w:rPr>
          <w:rFonts w:ascii="Arial" w:hAnsi="Arial" w:cs="Arial"/>
          <w:lang w:val="en-GB"/>
        </w:rPr>
        <w:t xml:space="preserve">Head of Civil Department Edinburgh Sheriff Court </w:t>
      </w:r>
    </w:p>
    <w:p w:rsidR="00EC3A40" w:rsidRDefault="00EC3A40" w:rsidP="007926CA">
      <w:pPr>
        <w:spacing w:after="0" w:line="240" w:lineRule="auto"/>
        <w:rPr>
          <w:rFonts w:ascii="Arial" w:hAnsi="Arial" w:cs="Arial"/>
          <w:lang w:val="en-GB"/>
        </w:rPr>
      </w:pPr>
      <w:r>
        <w:rPr>
          <w:rFonts w:ascii="Arial" w:hAnsi="Arial" w:cs="Arial"/>
          <w:lang w:val="en-GB"/>
        </w:rPr>
        <w:t>Samantha Jackson - PI Clerk - Summary Cause</w:t>
      </w:r>
    </w:p>
    <w:p w:rsidR="007926CA" w:rsidRPr="00ED3FBD" w:rsidRDefault="007926CA" w:rsidP="007926CA">
      <w:pPr>
        <w:spacing w:after="0" w:line="240" w:lineRule="auto"/>
        <w:rPr>
          <w:rFonts w:ascii="Arial" w:hAnsi="Arial" w:cs="Arial"/>
          <w:lang w:val="en-GB"/>
        </w:rPr>
      </w:pPr>
      <w:r w:rsidRPr="00ED3FBD">
        <w:rPr>
          <w:rFonts w:ascii="Arial" w:hAnsi="Arial" w:cs="Arial"/>
          <w:lang w:val="en-GB"/>
        </w:rPr>
        <w:t xml:space="preserve">Ian </w:t>
      </w:r>
      <w:r>
        <w:rPr>
          <w:rFonts w:ascii="Arial" w:hAnsi="Arial" w:cs="Arial"/>
          <w:lang w:val="en-GB"/>
        </w:rPr>
        <w:t>Leach – HBM Sayers</w:t>
      </w:r>
    </w:p>
    <w:p w:rsidR="007926CA" w:rsidRDefault="007926CA" w:rsidP="007926CA">
      <w:pPr>
        <w:spacing w:after="0" w:line="240" w:lineRule="auto"/>
        <w:rPr>
          <w:rFonts w:ascii="Arial" w:hAnsi="Arial" w:cs="Arial"/>
          <w:lang w:val="en-GB"/>
        </w:rPr>
      </w:pPr>
      <w:r w:rsidRPr="00ED3FBD">
        <w:rPr>
          <w:rFonts w:ascii="Arial" w:hAnsi="Arial" w:cs="Arial"/>
          <w:lang w:val="en-GB"/>
        </w:rPr>
        <w:t>Sheriff Kathrine Mackie</w:t>
      </w:r>
      <w:r w:rsidR="00EC3A40">
        <w:rPr>
          <w:rFonts w:ascii="Arial" w:hAnsi="Arial" w:cs="Arial"/>
          <w:lang w:val="en-GB"/>
        </w:rPr>
        <w:t xml:space="preserve"> (chair)</w:t>
      </w:r>
    </w:p>
    <w:p w:rsidR="00EC3A40" w:rsidRDefault="00EC3A40" w:rsidP="00EC3A40">
      <w:pPr>
        <w:spacing w:after="0" w:line="240" w:lineRule="auto"/>
        <w:rPr>
          <w:rFonts w:ascii="Arial" w:hAnsi="Arial" w:cs="Arial"/>
          <w:lang w:val="en-GB"/>
        </w:rPr>
      </w:pPr>
      <w:r>
        <w:rPr>
          <w:rFonts w:ascii="Arial" w:hAnsi="Arial" w:cs="Arial"/>
          <w:lang w:val="en-GB"/>
        </w:rPr>
        <w:t>Sheriff Isabella McColl</w:t>
      </w:r>
    </w:p>
    <w:p w:rsidR="007926CA" w:rsidRPr="00ED3FBD" w:rsidRDefault="007926CA" w:rsidP="007926CA">
      <w:pPr>
        <w:spacing w:after="0" w:line="240" w:lineRule="auto"/>
        <w:rPr>
          <w:rFonts w:ascii="Arial" w:hAnsi="Arial" w:cs="Arial"/>
          <w:lang w:val="en-GB"/>
        </w:rPr>
      </w:pPr>
      <w:r w:rsidRPr="00ED3FBD">
        <w:rPr>
          <w:rFonts w:ascii="Arial" w:hAnsi="Arial" w:cs="Arial"/>
          <w:lang w:val="en-GB"/>
        </w:rPr>
        <w:t>Catriona Whyte</w:t>
      </w:r>
      <w:r>
        <w:rPr>
          <w:rFonts w:ascii="Arial" w:hAnsi="Arial" w:cs="Arial"/>
          <w:lang w:val="en-GB"/>
        </w:rPr>
        <w:t xml:space="preserve"> – Scottish Legal Aid Board</w:t>
      </w:r>
    </w:p>
    <w:p w:rsidR="00CC3166" w:rsidRDefault="00EC3A40" w:rsidP="007926CA">
      <w:pPr>
        <w:spacing w:after="0" w:line="240" w:lineRule="auto"/>
        <w:jc w:val="both"/>
        <w:rPr>
          <w:rFonts w:ascii="Arial" w:hAnsi="Arial" w:cs="Arial"/>
          <w:lang w:val="en-GB"/>
        </w:rPr>
      </w:pPr>
      <w:r>
        <w:rPr>
          <w:rFonts w:ascii="Arial" w:hAnsi="Arial" w:cs="Arial"/>
          <w:lang w:val="en-GB"/>
        </w:rPr>
        <w:t>Gary White - PI Clerk</w:t>
      </w:r>
    </w:p>
    <w:p w:rsidR="00EC3A40" w:rsidRDefault="00EC3A40" w:rsidP="007926CA">
      <w:pPr>
        <w:spacing w:after="0" w:line="240" w:lineRule="auto"/>
        <w:jc w:val="both"/>
        <w:rPr>
          <w:rFonts w:ascii="Arial" w:hAnsi="Arial" w:cs="Arial"/>
          <w:lang w:val="en-GB"/>
        </w:rPr>
      </w:pPr>
      <w:r>
        <w:rPr>
          <w:rFonts w:ascii="Arial" w:hAnsi="Arial" w:cs="Arial"/>
          <w:lang w:val="en-GB"/>
        </w:rPr>
        <w:t>Scott Wood - PI Clerk - Ordinary Cause</w:t>
      </w:r>
    </w:p>
    <w:p w:rsidR="00ED3FBD" w:rsidRPr="00ED3FBD" w:rsidRDefault="00ED3FBD" w:rsidP="00905251">
      <w:pPr>
        <w:spacing w:after="0" w:line="240" w:lineRule="auto"/>
        <w:jc w:val="both"/>
        <w:rPr>
          <w:rFonts w:ascii="Arial" w:hAnsi="Arial" w:cs="Arial"/>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7920"/>
        <w:gridCol w:w="1097"/>
      </w:tblGrid>
      <w:tr w:rsidR="001B0C3A" w:rsidRPr="00ED3FBD">
        <w:tc>
          <w:tcPr>
            <w:tcW w:w="530" w:type="dxa"/>
          </w:tcPr>
          <w:p w:rsidR="001B0C3A" w:rsidRPr="00ED3FBD" w:rsidRDefault="001B0C3A" w:rsidP="00905251">
            <w:pPr>
              <w:jc w:val="both"/>
              <w:rPr>
                <w:rFonts w:ascii="Arial" w:hAnsi="Arial" w:cs="Arial"/>
                <w:lang w:val="en-GB"/>
              </w:rPr>
            </w:pPr>
            <w:r w:rsidRPr="00ED3FBD">
              <w:rPr>
                <w:rFonts w:ascii="Arial" w:hAnsi="Arial" w:cs="Arial"/>
                <w:lang w:val="en-GB"/>
              </w:rPr>
              <w:t>No.</w:t>
            </w:r>
          </w:p>
        </w:tc>
        <w:tc>
          <w:tcPr>
            <w:tcW w:w="7948" w:type="dxa"/>
          </w:tcPr>
          <w:p w:rsidR="001B0C3A" w:rsidRPr="00ED3FBD" w:rsidRDefault="001B0C3A" w:rsidP="00905251">
            <w:pPr>
              <w:jc w:val="both"/>
              <w:rPr>
                <w:rFonts w:ascii="Arial" w:hAnsi="Arial" w:cs="Arial"/>
                <w:lang w:val="en-GB"/>
              </w:rPr>
            </w:pPr>
            <w:r w:rsidRPr="00ED3FBD">
              <w:rPr>
                <w:rFonts w:ascii="Arial" w:hAnsi="Arial" w:cs="Arial"/>
                <w:lang w:val="en-GB"/>
              </w:rPr>
              <w:t>Item</w:t>
            </w:r>
          </w:p>
        </w:tc>
        <w:tc>
          <w:tcPr>
            <w:tcW w:w="1098" w:type="dxa"/>
          </w:tcPr>
          <w:p w:rsidR="001B0C3A" w:rsidRPr="00ED3FBD" w:rsidRDefault="001B0C3A" w:rsidP="00905251">
            <w:pPr>
              <w:jc w:val="both"/>
              <w:rPr>
                <w:rFonts w:ascii="Arial" w:hAnsi="Arial" w:cs="Arial"/>
                <w:lang w:val="en-GB"/>
              </w:rPr>
            </w:pPr>
            <w:r w:rsidRPr="00ED3FBD">
              <w:rPr>
                <w:rFonts w:ascii="Arial" w:hAnsi="Arial" w:cs="Arial"/>
                <w:lang w:val="en-GB"/>
              </w:rPr>
              <w:t>Action</w:t>
            </w:r>
          </w:p>
        </w:tc>
      </w:tr>
      <w:tr w:rsidR="001B0C3A" w:rsidRPr="00ED3FBD">
        <w:trPr>
          <w:trHeight w:val="3622"/>
        </w:trPr>
        <w:tc>
          <w:tcPr>
            <w:tcW w:w="530" w:type="dxa"/>
          </w:tcPr>
          <w:p w:rsidR="00137153" w:rsidRDefault="00137153" w:rsidP="00905251">
            <w:pPr>
              <w:spacing w:after="0" w:line="240" w:lineRule="auto"/>
              <w:jc w:val="both"/>
              <w:rPr>
                <w:rFonts w:ascii="Arial" w:hAnsi="Arial" w:cs="Arial"/>
                <w:b/>
                <w:lang w:val="en-GB"/>
              </w:rPr>
            </w:pPr>
            <w:r>
              <w:rPr>
                <w:rFonts w:ascii="Arial" w:hAnsi="Arial" w:cs="Arial"/>
                <w:b/>
                <w:lang w:val="en-GB"/>
              </w:rPr>
              <w:t>1.</w:t>
            </w:r>
          </w:p>
          <w:p w:rsidR="00137153" w:rsidRDefault="00137153" w:rsidP="00905251">
            <w:pPr>
              <w:spacing w:after="0" w:line="240" w:lineRule="auto"/>
              <w:jc w:val="both"/>
              <w:rPr>
                <w:rFonts w:ascii="Arial" w:hAnsi="Arial" w:cs="Arial"/>
                <w:b/>
                <w:lang w:val="en-GB"/>
              </w:rPr>
            </w:pPr>
          </w:p>
          <w:p w:rsidR="00137153" w:rsidRDefault="00137153" w:rsidP="00905251">
            <w:pPr>
              <w:spacing w:after="0" w:line="240" w:lineRule="auto"/>
              <w:jc w:val="both"/>
              <w:rPr>
                <w:rFonts w:ascii="Arial" w:hAnsi="Arial" w:cs="Arial"/>
                <w:b/>
                <w:lang w:val="en-GB"/>
              </w:rPr>
            </w:pPr>
          </w:p>
          <w:p w:rsidR="00137153" w:rsidRDefault="00137153" w:rsidP="00905251">
            <w:pPr>
              <w:spacing w:after="0" w:line="240" w:lineRule="auto"/>
              <w:jc w:val="both"/>
              <w:rPr>
                <w:rFonts w:ascii="Arial" w:hAnsi="Arial" w:cs="Arial"/>
                <w:b/>
                <w:lang w:val="en-GB"/>
              </w:rPr>
            </w:pPr>
          </w:p>
          <w:p w:rsidR="00137153" w:rsidRDefault="00137153" w:rsidP="00905251">
            <w:pPr>
              <w:spacing w:after="0" w:line="240" w:lineRule="auto"/>
              <w:jc w:val="both"/>
              <w:rPr>
                <w:rFonts w:ascii="Arial" w:hAnsi="Arial" w:cs="Arial"/>
                <w:b/>
                <w:lang w:val="en-GB"/>
              </w:rPr>
            </w:pPr>
          </w:p>
          <w:p w:rsidR="001B0C3A" w:rsidRPr="00ED3FBD" w:rsidRDefault="001B0C3A" w:rsidP="00905251">
            <w:pPr>
              <w:spacing w:after="0" w:line="240" w:lineRule="auto"/>
              <w:jc w:val="both"/>
              <w:rPr>
                <w:rFonts w:ascii="Arial" w:hAnsi="Arial" w:cs="Arial"/>
                <w:b/>
                <w:lang w:val="en-GB"/>
              </w:rPr>
            </w:pPr>
            <w:r w:rsidRPr="00ED3FBD">
              <w:rPr>
                <w:rFonts w:ascii="Arial" w:hAnsi="Arial" w:cs="Arial"/>
                <w:b/>
                <w:lang w:val="en-GB"/>
              </w:rPr>
              <w:t>2.</w:t>
            </w:r>
          </w:p>
          <w:p w:rsidR="00811023" w:rsidRPr="00ED3FBD" w:rsidRDefault="00811023" w:rsidP="00905251">
            <w:pPr>
              <w:spacing w:after="0" w:line="240" w:lineRule="auto"/>
              <w:jc w:val="both"/>
              <w:rPr>
                <w:rFonts w:ascii="Arial" w:hAnsi="Arial" w:cs="Arial"/>
                <w:lang w:val="en-GB"/>
              </w:rPr>
            </w:pPr>
          </w:p>
          <w:p w:rsidR="00811023" w:rsidRPr="00ED3FBD" w:rsidRDefault="00811023" w:rsidP="00905251">
            <w:pPr>
              <w:spacing w:after="0" w:line="240" w:lineRule="auto"/>
              <w:jc w:val="both"/>
              <w:rPr>
                <w:rFonts w:ascii="Arial" w:hAnsi="Arial" w:cs="Arial"/>
                <w:lang w:val="en-GB"/>
              </w:rPr>
            </w:pPr>
          </w:p>
          <w:p w:rsidR="00811023" w:rsidRDefault="00811023" w:rsidP="00905251">
            <w:pPr>
              <w:spacing w:after="0" w:line="240" w:lineRule="auto"/>
              <w:jc w:val="both"/>
              <w:rPr>
                <w:rFonts w:ascii="Arial" w:hAnsi="Arial" w:cs="Arial"/>
                <w:lang w:val="en-GB"/>
              </w:rPr>
            </w:pPr>
          </w:p>
          <w:p w:rsidR="00811023" w:rsidRDefault="00811023" w:rsidP="00905251">
            <w:pPr>
              <w:spacing w:after="0" w:line="240" w:lineRule="auto"/>
              <w:jc w:val="both"/>
              <w:rPr>
                <w:rFonts w:ascii="Arial" w:hAnsi="Arial" w:cs="Arial"/>
                <w:lang w:val="en-GB"/>
              </w:rPr>
            </w:pPr>
          </w:p>
          <w:p w:rsidR="00811023" w:rsidRPr="00ED3FBD" w:rsidRDefault="00811023" w:rsidP="00905251">
            <w:pPr>
              <w:spacing w:after="0" w:line="240" w:lineRule="auto"/>
              <w:jc w:val="both"/>
              <w:rPr>
                <w:rFonts w:ascii="Arial" w:hAnsi="Arial" w:cs="Arial"/>
                <w:b/>
                <w:lang w:val="en-GB"/>
              </w:rPr>
            </w:pPr>
            <w:r w:rsidRPr="00ED3FBD">
              <w:rPr>
                <w:rFonts w:ascii="Arial" w:hAnsi="Arial" w:cs="Arial"/>
                <w:b/>
                <w:lang w:val="en-GB"/>
              </w:rPr>
              <w:t>3.</w:t>
            </w:r>
          </w:p>
          <w:p w:rsidR="00603967" w:rsidRPr="00ED3FBD" w:rsidRDefault="00603967" w:rsidP="00905251">
            <w:pPr>
              <w:spacing w:after="0" w:line="240" w:lineRule="auto"/>
              <w:jc w:val="both"/>
              <w:rPr>
                <w:rFonts w:ascii="Arial" w:hAnsi="Arial" w:cs="Arial"/>
                <w:lang w:val="en-GB"/>
              </w:rPr>
            </w:pPr>
          </w:p>
          <w:p w:rsidR="00603967" w:rsidRDefault="00603967" w:rsidP="00905251">
            <w:pPr>
              <w:spacing w:after="0" w:line="240" w:lineRule="auto"/>
              <w:jc w:val="both"/>
              <w:rPr>
                <w:rFonts w:ascii="Arial" w:hAnsi="Arial" w:cs="Arial"/>
                <w:lang w:val="en-GB"/>
              </w:rPr>
            </w:pPr>
          </w:p>
          <w:p w:rsidR="00ED3FBD" w:rsidRDefault="00ED3FBD" w:rsidP="00905251">
            <w:pPr>
              <w:spacing w:after="0" w:line="240" w:lineRule="auto"/>
              <w:jc w:val="both"/>
              <w:rPr>
                <w:rFonts w:ascii="Arial" w:hAnsi="Arial" w:cs="Arial"/>
                <w:lang w:val="en-GB"/>
              </w:rPr>
            </w:pPr>
          </w:p>
          <w:p w:rsidR="005F44EE" w:rsidRDefault="005F44EE"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4B56E2" w:rsidP="00905251">
            <w:pPr>
              <w:spacing w:after="0" w:line="240" w:lineRule="auto"/>
              <w:jc w:val="both"/>
              <w:rPr>
                <w:rFonts w:ascii="Arial" w:hAnsi="Arial" w:cs="Arial"/>
                <w:b/>
                <w:lang w:val="en-GB"/>
              </w:rPr>
            </w:pPr>
            <w:r>
              <w:rPr>
                <w:rFonts w:ascii="Arial" w:hAnsi="Arial" w:cs="Arial"/>
                <w:b/>
                <w:lang w:val="en-GB"/>
              </w:rPr>
              <w:t>4.</w:t>
            </w: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E2A40" w:rsidP="00905251">
            <w:pPr>
              <w:spacing w:after="0" w:line="240" w:lineRule="auto"/>
              <w:jc w:val="both"/>
              <w:rPr>
                <w:rFonts w:ascii="Arial" w:hAnsi="Arial" w:cs="Arial"/>
                <w:b/>
                <w:lang w:val="en-GB"/>
              </w:rPr>
            </w:pPr>
            <w:r>
              <w:rPr>
                <w:rFonts w:ascii="Arial" w:hAnsi="Arial" w:cs="Arial"/>
                <w:b/>
                <w:lang w:val="en-GB"/>
              </w:rPr>
              <w:t>5.</w:t>
            </w: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D4473F" w:rsidRDefault="00D4473F" w:rsidP="00905251">
            <w:pPr>
              <w:spacing w:after="0" w:line="240" w:lineRule="auto"/>
              <w:jc w:val="both"/>
              <w:rPr>
                <w:rFonts w:ascii="Arial" w:hAnsi="Arial" w:cs="Arial"/>
                <w:b/>
                <w:lang w:val="en-GB"/>
              </w:rPr>
            </w:pPr>
          </w:p>
          <w:p w:rsidR="00D4473F" w:rsidRDefault="00D4473F" w:rsidP="00905251">
            <w:pPr>
              <w:spacing w:after="0" w:line="240" w:lineRule="auto"/>
              <w:jc w:val="both"/>
              <w:rPr>
                <w:rFonts w:ascii="Arial" w:hAnsi="Arial" w:cs="Arial"/>
                <w:b/>
                <w:lang w:val="en-GB"/>
              </w:rPr>
            </w:pPr>
          </w:p>
          <w:p w:rsidR="00D4473F" w:rsidRDefault="00D4473F" w:rsidP="00905251">
            <w:pPr>
              <w:spacing w:after="0" w:line="240" w:lineRule="auto"/>
              <w:jc w:val="both"/>
              <w:rPr>
                <w:rFonts w:ascii="Arial" w:hAnsi="Arial" w:cs="Arial"/>
                <w:b/>
                <w:lang w:val="en-GB"/>
              </w:rPr>
            </w:pPr>
          </w:p>
          <w:p w:rsidR="00D4473F" w:rsidRDefault="00D4473F" w:rsidP="00905251">
            <w:pPr>
              <w:spacing w:after="0" w:line="240" w:lineRule="auto"/>
              <w:jc w:val="both"/>
              <w:rPr>
                <w:rFonts w:ascii="Arial" w:hAnsi="Arial" w:cs="Arial"/>
                <w:b/>
                <w:lang w:val="en-GB"/>
              </w:rPr>
            </w:pPr>
          </w:p>
          <w:p w:rsidR="00682BE1" w:rsidRDefault="00682BE1" w:rsidP="00905251">
            <w:pPr>
              <w:spacing w:after="0" w:line="240" w:lineRule="auto"/>
              <w:jc w:val="both"/>
              <w:rPr>
                <w:rFonts w:ascii="Arial" w:hAnsi="Arial" w:cs="Arial"/>
                <w:b/>
                <w:lang w:val="en-GB"/>
              </w:rPr>
            </w:pPr>
          </w:p>
          <w:p w:rsidR="00682BE1" w:rsidRDefault="00682BE1" w:rsidP="00905251">
            <w:pPr>
              <w:spacing w:after="0" w:line="240" w:lineRule="auto"/>
              <w:jc w:val="both"/>
              <w:rPr>
                <w:rFonts w:ascii="Arial" w:hAnsi="Arial" w:cs="Arial"/>
                <w:b/>
                <w:lang w:val="en-GB"/>
              </w:rPr>
            </w:pPr>
          </w:p>
          <w:p w:rsidR="00D4473F" w:rsidRDefault="00D4473F"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01124" w:rsidRDefault="00C01124" w:rsidP="00905251">
            <w:pPr>
              <w:spacing w:after="0" w:line="240" w:lineRule="auto"/>
              <w:jc w:val="both"/>
              <w:rPr>
                <w:rFonts w:ascii="Arial" w:hAnsi="Arial" w:cs="Arial"/>
                <w:b/>
                <w:lang w:val="en-GB"/>
              </w:rPr>
            </w:pPr>
          </w:p>
          <w:p w:rsidR="00C01124" w:rsidRDefault="00C01124" w:rsidP="00905251">
            <w:pPr>
              <w:spacing w:after="0" w:line="240" w:lineRule="auto"/>
              <w:jc w:val="both"/>
              <w:rPr>
                <w:rFonts w:ascii="Arial" w:hAnsi="Arial" w:cs="Arial"/>
                <w:b/>
                <w:lang w:val="en-GB"/>
              </w:rPr>
            </w:pPr>
          </w:p>
          <w:p w:rsidR="00C01124" w:rsidRDefault="00C01124" w:rsidP="00905251">
            <w:pPr>
              <w:spacing w:after="0" w:line="240" w:lineRule="auto"/>
              <w:jc w:val="both"/>
              <w:rPr>
                <w:rFonts w:ascii="Arial" w:hAnsi="Arial" w:cs="Arial"/>
                <w:b/>
                <w:lang w:val="en-GB"/>
              </w:rPr>
            </w:pPr>
          </w:p>
          <w:p w:rsidR="00C01124" w:rsidRDefault="00C01124" w:rsidP="00905251">
            <w:pPr>
              <w:spacing w:after="0" w:line="240" w:lineRule="auto"/>
              <w:jc w:val="both"/>
              <w:rPr>
                <w:rFonts w:ascii="Arial" w:hAnsi="Arial" w:cs="Arial"/>
                <w:b/>
                <w:lang w:val="en-GB"/>
              </w:rPr>
            </w:pPr>
          </w:p>
          <w:p w:rsidR="00C01124" w:rsidRDefault="00C01124" w:rsidP="00905251">
            <w:pPr>
              <w:spacing w:after="0" w:line="240" w:lineRule="auto"/>
              <w:jc w:val="both"/>
              <w:rPr>
                <w:rFonts w:ascii="Arial" w:hAnsi="Arial" w:cs="Arial"/>
                <w:b/>
                <w:lang w:val="en-GB"/>
              </w:rPr>
            </w:pPr>
          </w:p>
          <w:p w:rsidR="00905251" w:rsidRDefault="00905251" w:rsidP="00905251">
            <w:pPr>
              <w:spacing w:after="0" w:line="240" w:lineRule="auto"/>
              <w:jc w:val="both"/>
              <w:rPr>
                <w:rFonts w:ascii="Arial" w:hAnsi="Arial" w:cs="Arial"/>
                <w:b/>
                <w:lang w:val="en-GB"/>
              </w:rPr>
            </w:pPr>
          </w:p>
          <w:p w:rsidR="00C01124" w:rsidRDefault="00C01124" w:rsidP="00905251">
            <w:pPr>
              <w:spacing w:after="0" w:line="240" w:lineRule="auto"/>
              <w:jc w:val="both"/>
              <w:rPr>
                <w:rFonts w:ascii="Arial" w:hAnsi="Arial" w:cs="Arial"/>
                <w:b/>
                <w:lang w:val="en-GB"/>
              </w:rPr>
            </w:pPr>
          </w:p>
          <w:p w:rsidR="008B3016" w:rsidRDefault="008B3016" w:rsidP="00905251">
            <w:pPr>
              <w:spacing w:after="0" w:line="240" w:lineRule="auto"/>
              <w:jc w:val="both"/>
              <w:rPr>
                <w:rFonts w:ascii="Arial" w:hAnsi="Arial" w:cs="Arial"/>
                <w:b/>
                <w:lang w:val="en-GB"/>
              </w:rPr>
            </w:pPr>
          </w:p>
          <w:p w:rsidR="003A6C74" w:rsidRDefault="003A6C74" w:rsidP="00905251">
            <w:pPr>
              <w:spacing w:after="0" w:line="240" w:lineRule="auto"/>
              <w:jc w:val="both"/>
              <w:rPr>
                <w:rFonts w:ascii="Arial" w:hAnsi="Arial" w:cs="Arial"/>
                <w:b/>
                <w:lang w:val="en-GB"/>
              </w:rPr>
            </w:pPr>
          </w:p>
          <w:p w:rsidR="003A6C74" w:rsidRDefault="003A6C74" w:rsidP="00905251">
            <w:pPr>
              <w:spacing w:after="0" w:line="240" w:lineRule="auto"/>
              <w:jc w:val="both"/>
              <w:rPr>
                <w:rFonts w:ascii="Arial" w:hAnsi="Arial" w:cs="Arial"/>
                <w:b/>
                <w:lang w:val="en-GB"/>
              </w:rPr>
            </w:pPr>
          </w:p>
          <w:p w:rsidR="003A6C74" w:rsidRDefault="003A6C74" w:rsidP="00905251">
            <w:pPr>
              <w:spacing w:after="0" w:line="240" w:lineRule="auto"/>
              <w:jc w:val="both"/>
              <w:rPr>
                <w:rFonts w:ascii="Arial" w:hAnsi="Arial" w:cs="Arial"/>
                <w:b/>
                <w:lang w:val="en-GB"/>
              </w:rPr>
            </w:pPr>
          </w:p>
          <w:p w:rsidR="003A6C74" w:rsidRDefault="003A6C74" w:rsidP="00905251">
            <w:pPr>
              <w:spacing w:after="0" w:line="240" w:lineRule="auto"/>
              <w:jc w:val="both"/>
              <w:rPr>
                <w:rFonts w:ascii="Arial" w:hAnsi="Arial" w:cs="Arial"/>
                <w:b/>
                <w:lang w:val="en-GB"/>
              </w:rPr>
            </w:pPr>
          </w:p>
          <w:p w:rsidR="003A6C74" w:rsidRDefault="003A6C74" w:rsidP="00905251">
            <w:pPr>
              <w:spacing w:after="0" w:line="240" w:lineRule="auto"/>
              <w:jc w:val="both"/>
              <w:rPr>
                <w:rFonts w:ascii="Arial" w:hAnsi="Arial" w:cs="Arial"/>
                <w:b/>
                <w:lang w:val="en-GB"/>
              </w:rPr>
            </w:pPr>
          </w:p>
          <w:p w:rsidR="003A6C74" w:rsidRDefault="003A6C74" w:rsidP="00905251">
            <w:pPr>
              <w:spacing w:after="0" w:line="240" w:lineRule="auto"/>
              <w:jc w:val="both"/>
              <w:rPr>
                <w:rFonts w:ascii="Arial" w:hAnsi="Arial" w:cs="Arial"/>
                <w:b/>
                <w:lang w:val="en-GB"/>
              </w:rPr>
            </w:pPr>
          </w:p>
          <w:p w:rsidR="003A6C74" w:rsidRDefault="003A6C74" w:rsidP="00905251">
            <w:pPr>
              <w:spacing w:after="0" w:line="240" w:lineRule="auto"/>
              <w:jc w:val="both"/>
              <w:rPr>
                <w:rFonts w:ascii="Arial" w:hAnsi="Arial" w:cs="Arial"/>
                <w:b/>
                <w:lang w:val="en-GB"/>
              </w:rPr>
            </w:pPr>
          </w:p>
          <w:p w:rsidR="003A6C74" w:rsidRDefault="003A6C74" w:rsidP="00905251">
            <w:pPr>
              <w:spacing w:after="0" w:line="240" w:lineRule="auto"/>
              <w:jc w:val="both"/>
              <w:rPr>
                <w:rFonts w:ascii="Arial" w:hAnsi="Arial" w:cs="Arial"/>
                <w:b/>
                <w:lang w:val="en-GB"/>
              </w:rPr>
            </w:pPr>
            <w:r>
              <w:rPr>
                <w:rFonts w:ascii="Arial" w:hAnsi="Arial" w:cs="Arial"/>
                <w:b/>
                <w:lang w:val="en-GB"/>
              </w:rPr>
              <w:t>6.</w:t>
            </w:r>
          </w:p>
          <w:p w:rsidR="007F75F2" w:rsidRDefault="007F75F2" w:rsidP="00905251">
            <w:pPr>
              <w:spacing w:after="0" w:line="240" w:lineRule="auto"/>
              <w:jc w:val="both"/>
              <w:rPr>
                <w:rFonts w:ascii="Arial" w:hAnsi="Arial" w:cs="Arial"/>
                <w:b/>
                <w:lang w:val="en-GB"/>
              </w:rPr>
            </w:pPr>
          </w:p>
          <w:p w:rsidR="007F75F2" w:rsidRDefault="007F75F2" w:rsidP="00905251">
            <w:pPr>
              <w:spacing w:after="0" w:line="240" w:lineRule="auto"/>
              <w:jc w:val="both"/>
              <w:rPr>
                <w:rFonts w:ascii="Arial" w:hAnsi="Arial" w:cs="Arial"/>
                <w:b/>
                <w:lang w:val="en-GB"/>
              </w:rPr>
            </w:pPr>
          </w:p>
          <w:p w:rsidR="007F75F2" w:rsidRDefault="007F75F2" w:rsidP="00905251">
            <w:pPr>
              <w:spacing w:after="0" w:line="240" w:lineRule="auto"/>
              <w:jc w:val="both"/>
              <w:rPr>
                <w:rFonts w:ascii="Arial" w:hAnsi="Arial" w:cs="Arial"/>
                <w:b/>
                <w:lang w:val="en-GB"/>
              </w:rPr>
            </w:pPr>
          </w:p>
          <w:p w:rsidR="007F75F2" w:rsidRDefault="007F75F2" w:rsidP="00905251">
            <w:pPr>
              <w:spacing w:after="0" w:line="240" w:lineRule="auto"/>
              <w:jc w:val="both"/>
              <w:rPr>
                <w:rFonts w:ascii="Arial" w:hAnsi="Arial" w:cs="Arial"/>
                <w:b/>
                <w:lang w:val="en-GB"/>
              </w:rPr>
            </w:pPr>
          </w:p>
          <w:p w:rsidR="007F75F2" w:rsidRDefault="007F75F2" w:rsidP="00905251">
            <w:pPr>
              <w:spacing w:after="0" w:line="240" w:lineRule="auto"/>
              <w:jc w:val="both"/>
              <w:rPr>
                <w:rFonts w:ascii="Arial" w:hAnsi="Arial" w:cs="Arial"/>
                <w:b/>
                <w:lang w:val="en-GB"/>
              </w:rPr>
            </w:pPr>
          </w:p>
          <w:p w:rsidR="007F75F2" w:rsidRDefault="007F75F2" w:rsidP="00905251">
            <w:pPr>
              <w:spacing w:after="0" w:line="240" w:lineRule="auto"/>
              <w:jc w:val="both"/>
              <w:rPr>
                <w:rFonts w:ascii="Arial" w:hAnsi="Arial" w:cs="Arial"/>
                <w:b/>
                <w:lang w:val="en-GB"/>
              </w:rPr>
            </w:pPr>
          </w:p>
          <w:p w:rsidR="007F75F2" w:rsidRDefault="007F75F2" w:rsidP="00905251">
            <w:pPr>
              <w:spacing w:after="0" w:line="240" w:lineRule="auto"/>
              <w:jc w:val="both"/>
              <w:rPr>
                <w:rFonts w:ascii="Arial" w:hAnsi="Arial" w:cs="Arial"/>
                <w:b/>
                <w:lang w:val="en-GB"/>
              </w:rPr>
            </w:pPr>
          </w:p>
          <w:p w:rsidR="007F75F2" w:rsidRDefault="007F75F2" w:rsidP="00905251">
            <w:pPr>
              <w:spacing w:after="0" w:line="240" w:lineRule="auto"/>
              <w:jc w:val="both"/>
              <w:rPr>
                <w:rFonts w:ascii="Arial" w:hAnsi="Arial" w:cs="Arial"/>
                <w:b/>
                <w:lang w:val="en-GB"/>
              </w:rPr>
            </w:pPr>
          </w:p>
          <w:p w:rsidR="007F75F2" w:rsidRDefault="007F75F2" w:rsidP="00905251">
            <w:pPr>
              <w:spacing w:after="0" w:line="240" w:lineRule="auto"/>
              <w:jc w:val="both"/>
              <w:rPr>
                <w:rFonts w:ascii="Arial" w:hAnsi="Arial" w:cs="Arial"/>
                <w:b/>
                <w:lang w:val="en-GB"/>
              </w:rPr>
            </w:pPr>
          </w:p>
          <w:p w:rsidR="007F75F2" w:rsidRDefault="007F75F2" w:rsidP="00905251">
            <w:pPr>
              <w:spacing w:after="0" w:line="240" w:lineRule="auto"/>
              <w:jc w:val="both"/>
              <w:rPr>
                <w:rFonts w:ascii="Arial" w:hAnsi="Arial" w:cs="Arial"/>
                <w:b/>
                <w:lang w:val="en-GB"/>
              </w:rPr>
            </w:pPr>
          </w:p>
          <w:p w:rsidR="007F75F2" w:rsidRDefault="007F75F2" w:rsidP="00905251">
            <w:pPr>
              <w:spacing w:after="0" w:line="240" w:lineRule="auto"/>
              <w:jc w:val="both"/>
              <w:rPr>
                <w:rFonts w:ascii="Arial" w:hAnsi="Arial" w:cs="Arial"/>
                <w:b/>
                <w:lang w:val="en-GB"/>
              </w:rPr>
            </w:pPr>
          </w:p>
          <w:p w:rsidR="007F75F2" w:rsidRDefault="007F75F2" w:rsidP="00905251">
            <w:pPr>
              <w:spacing w:after="0" w:line="240" w:lineRule="auto"/>
              <w:jc w:val="both"/>
              <w:rPr>
                <w:rFonts w:ascii="Arial" w:hAnsi="Arial" w:cs="Arial"/>
                <w:b/>
                <w:lang w:val="en-GB"/>
              </w:rPr>
            </w:pPr>
          </w:p>
          <w:p w:rsidR="007F75F2" w:rsidRDefault="007F75F2"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3C68C4" w:rsidRDefault="007F75F2" w:rsidP="00905251">
            <w:pPr>
              <w:spacing w:after="0" w:line="240" w:lineRule="auto"/>
              <w:jc w:val="both"/>
              <w:rPr>
                <w:rFonts w:ascii="Arial" w:hAnsi="Arial" w:cs="Arial"/>
                <w:b/>
                <w:lang w:val="en-GB"/>
              </w:rPr>
            </w:pPr>
            <w:r w:rsidRPr="001518AA">
              <w:rPr>
                <w:rFonts w:ascii="Arial" w:hAnsi="Arial" w:cs="Arial"/>
                <w:b/>
                <w:lang w:val="en-GB"/>
              </w:rPr>
              <w:t>7.</w:t>
            </w:r>
          </w:p>
          <w:p w:rsidR="001518AA" w:rsidRDefault="001518AA"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Pr="001518AA" w:rsidRDefault="001518AA" w:rsidP="00905251">
            <w:pPr>
              <w:spacing w:after="0" w:line="240" w:lineRule="auto"/>
              <w:jc w:val="both"/>
              <w:rPr>
                <w:rFonts w:ascii="Arial" w:hAnsi="Arial" w:cs="Arial"/>
                <w:b/>
                <w:lang w:val="en-GB"/>
              </w:rPr>
            </w:pPr>
          </w:p>
          <w:p w:rsidR="003C68C4" w:rsidRPr="00ED3FBD" w:rsidRDefault="003C68C4" w:rsidP="00905251">
            <w:pPr>
              <w:spacing w:after="0" w:line="240" w:lineRule="auto"/>
              <w:jc w:val="both"/>
              <w:rPr>
                <w:rFonts w:ascii="Arial" w:hAnsi="Arial" w:cs="Arial"/>
                <w:b/>
                <w:lang w:val="en-GB"/>
              </w:rPr>
            </w:pPr>
            <w:r w:rsidRPr="001518AA">
              <w:rPr>
                <w:rFonts w:ascii="Arial" w:hAnsi="Arial" w:cs="Arial"/>
                <w:b/>
                <w:lang w:val="en-GB"/>
              </w:rPr>
              <w:t>8.</w:t>
            </w:r>
          </w:p>
        </w:tc>
        <w:tc>
          <w:tcPr>
            <w:tcW w:w="7948" w:type="dxa"/>
          </w:tcPr>
          <w:p w:rsidR="001B0C3A" w:rsidRDefault="009B1B4D" w:rsidP="00905251">
            <w:pPr>
              <w:spacing w:after="0" w:line="240" w:lineRule="auto"/>
              <w:jc w:val="both"/>
              <w:rPr>
                <w:rFonts w:ascii="Arial" w:hAnsi="Arial" w:cs="Arial"/>
                <w:b/>
                <w:lang w:val="en-GB"/>
              </w:rPr>
            </w:pPr>
            <w:r>
              <w:rPr>
                <w:rFonts w:ascii="Arial" w:hAnsi="Arial" w:cs="Arial"/>
                <w:b/>
                <w:lang w:val="en-GB"/>
              </w:rPr>
              <w:lastRenderedPageBreak/>
              <w:t>Apologies</w:t>
            </w:r>
          </w:p>
          <w:p w:rsidR="00ED3FBD" w:rsidRPr="00ED3FBD" w:rsidRDefault="00ED3FBD" w:rsidP="00905251">
            <w:pPr>
              <w:spacing w:after="0" w:line="240" w:lineRule="auto"/>
              <w:jc w:val="both"/>
              <w:rPr>
                <w:rFonts w:ascii="Arial" w:hAnsi="Arial" w:cs="Arial"/>
                <w:b/>
                <w:lang w:val="en-GB"/>
              </w:rPr>
            </w:pPr>
          </w:p>
          <w:p w:rsidR="001B0C3A" w:rsidRDefault="001B0C3A" w:rsidP="00905251">
            <w:pPr>
              <w:spacing w:after="0" w:line="240" w:lineRule="auto"/>
              <w:jc w:val="both"/>
              <w:rPr>
                <w:rFonts w:ascii="Arial" w:hAnsi="Arial" w:cs="Arial"/>
                <w:lang w:val="en-GB"/>
              </w:rPr>
            </w:pPr>
            <w:r w:rsidRPr="00ED3FBD">
              <w:rPr>
                <w:rFonts w:ascii="Arial" w:hAnsi="Arial" w:cs="Arial"/>
                <w:lang w:val="en-GB"/>
              </w:rPr>
              <w:t xml:space="preserve">Apologies were received from </w:t>
            </w:r>
            <w:r w:rsidR="00EC3A40">
              <w:rPr>
                <w:rFonts w:ascii="Arial" w:hAnsi="Arial" w:cs="Arial"/>
                <w:lang w:val="en-GB"/>
              </w:rPr>
              <w:t>Kim Leslie, Robert Milligan QC and Sheriff Principal Stephen</w:t>
            </w:r>
            <w:r w:rsidR="00A04250">
              <w:rPr>
                <w:rFonts w:ascii="Arial" w:hAnsi="Arial" w:cs="Arial"/>
                <w:lang w:val="en-GB"/>
              </w:rPr>
              <w:t>. New members of the group were introduced.</w:t>
            </w:r>
          </w:p>
          <w:p w:rsidR="00ED3FBD" w:rsidRPr="00ED3FBD" w:rsidRDefault="00ED3FBD" w:rsidP="00905251">
            <w:pPr>
              <w:spacing w:after="0" w:line="240" w:lineRule="auto"/>
              <w:jc w:val="both"/>
              <w:rPr>
                <w:rFonts w:ascii="Arial" w:hAnsi="Arial" w:cs="Arial"/>
                <w:lang w:val="en-GB"/>
              </w:rPr>
            </w:pPr>
          </w:p>
          <w:p w:rsidR="001B0C3A" w:rsidRDefault="00A628BF" w:rsidP="00905251">
            <w:pPr>
              <w:spacing w:after="0" w:line="240" w:lineRule="auto"/>
              <w:jc w:val="both"/>
              <w:rPr>
                <w:rFonts w:ascii="Arial" w:hAnsi="Arial" w:cs="Arial"/>
                <w:b/>
                <w:lang w:val="en-GB"/>
              </w:rPr>
            </w:pPr>
            <w:r>
              <w:rPr>
                <w:rFonts w:ascii="Arial" w:hAnsi="Arial" w:cs="Arial"/>
                <w:b/>
                <w:lang w:val="en-GB"/>
              </w:rPr>
              <w:t>Minutes</w:t>
            </w:r>
          </w:p>
          <w:p w:rsidR="00ED3FBD" w:rsidRPr="00ED3FBD" w:rsidRDefault="00ED3FBD" w:rsidP="00905251">
            <w:pPr>
              <w:spacing w:after="0" w:line="240" w:lineRule="auto"/>
              <w:jc w:val="both"/>
              <w:rPr>
                <w:rFonts w:ascii="Arial" w:hAnsi="Arial" w:cs="Arial"/>
                <w:b/>
                <w:lang w:val="en-GB"/>
              </w:rPr>
            </w:pPr>
          </w:p>
          <w:p w:rsidR="00811023" w:rsidRDefault="00A628BF" w:rsidP="00905251">
            <w:pPr>
              <w:spacing w:after="0" w:line="240" w:lineRule="auto"/>
              <w:jc w:val="both"/>
              <w:rPr>
                <w:rFonts w:ascii="Arial" w:hAnsi="Arial" w:cs="Arial"/>
                <w:lang w:val="en-GB"/>
              </w:rPr>
            </w:pPr>
            <w:r>
              <w:rPr>
                <w:rFonts w:ascii="Arial" w:hAnsi="Arial" w:cs="Arial"/>
                <w:lang w:val="en-GB"/>
              </w:rPr>
              <w:t xml:space="preserve">The minutes of </w:t>
            </w:r>
            <w:r w:rsidR="00EC3A40">
              <w:rPr>
                <w:rFonts w:ascii="Arial" w:hAnsi="Arial" w:cs="Arial"/>
                <w:lang w:val="en-GB"/>
              </w:rPr>
              <w:t>31 January 2012</w:t>
            </w:r>
            <w:r>
              <w:rPr>
                <w:rFonts w:ascii="Arial" w:hAnsi="Arial" w:cs="Arial"/>
                <w:lang w:val="en-GB"/>
              </w:rPr>
              <w:t xml:space="preserve"> were discussed and approved by the user</w:t>
            </w:r>
            <w:r w:rsidR="00A04250">
              <w:rPr>
                <w:rFonts w:ascii="Arial" w:hAnsi="Arial" w:cs="Arial"/>
                <w:lang w:val="en-GB"/>
              </w:rPr>
              <w:t>s</w:t>
            </w:r>
            <w:r>
              <w:rPr>
                <w:rFonts w:ascii="Arial" w:hAnsi="Arial" w:cs="Arial"/>
                <w:lang w:val="en-GB"/>
              </w:rPr>
              <w:t xml:space="preserve"> group</w:t>
            </w:r>
            <w:r w:rsidR="00FC05CB">
              <w:rPr>
                <w:rFonts w:ascii="Arial" w:hAnsi="Arial" w:cs="Arial"/>
                <w:lang w:val="en-GB"/>
              </w:rPr>
              <w:t>.</w:t>
            </w:r>
          </w:p>
          <w:p w:rsidR="00ED3FBD" w:rsidRPr="00ED3FBD" w:rsidRDefault="00ED3FBD" w:rsidP="00905251">
            <w:pPr>
              <w:spacing w:after="0" w:line="240" w:lineRule="auto"/>
              <w:jc w:val="both"/>
              <w:rPr>
                <w:rFonts w:ascii="Arial" w:hAnsi="Arial" w:cs="Arial"/>
                <w:lang w:val="en-GB"/>
              </w:rPr>
            </w:pPr>
          </w:p>
          <w:p w:rsidR="00811023" w:rsidRDefault="00A628BF" w:rsidP="00905251">
            <w:pPr>
              <w:spacing w:after="0" w:line="240" w:lineRule="auto"/>
              <w:jc w:val="both"/>
              <w:rPr>
                <w:rFonts w:ascii="Arial" w:hAnsi="Arial" w:cs="Arial"/>
                <w:b/>
                <w:lang w:val="en-GB"/>
              </w:rPr>
            </w:pPr>
            <w:r>
              <w:rPr>
                <w:rFonts w:ascii="Arial" w:hAnsi="Arial" w:cs="Arial"/>
                <w:b/>
                <w:lang w:val="en-GB"/>
              </w:rPr>
              <w:t>Matters Arising</w:t>
            </w:r>
          </w:p>
          <w:p w:rsidR="00ED3FBD" w:rsidRDefault="00ED3FBD" w:rsidP="00905251">
            <w:pPr>
              <w:spacing w:after="0" w:line="240" w:lineRule="auto"/>
              <w:jc w:val="both"/>
              <w:rPr>
                <w:rFonts w:ascii="Arial" w:hAnsi="Arial" w:cs="Arial"/>
                <w:b/>
                <w:lang w:val="en-GB"/>
              </w:rPr>
            </w:pPr>
          </w:p>
          <w:p w:rsidR="00A04250" w:rsidRPr="00DF4285" w:rsidRDefault="00DF4285" w:rsidP="00905251">
            <w:pPr>
              <w:spacing w:after="0" w:line="240" w:lineRule="auto"/>
              <w:jc w:val="both"/>
              <w:rPr>
                <w:rFonts w:ascii="Arial" w:hAnsi="Arial" w:cs="Arial"/>
                <w:lang w:val="en-GB"/>
              </w:rPr>
            </w:pPr>
            <w:r>
              <w:rPr>
                <w:rFonts w:ascii="Arial" w:hAnsi="Arial" w:cs="Arial"/>
                <w:lang w:val="en-GB"/>
              </w:rPr>
              <w:t xml:space="preserve">The group discussed the section of the Scottish Court Website which relates to Personal Injury Actions within Edinburgh Sheriff Court. KM noted that the main website no longer linked to the ESC PI webpage since the recent update of the SCS webpage. MC explained that the WebTeam had assured that this would be </w:t>
            </w:r>
            <w:r w:rsidR="00EF0FAF">
              <w:rPr>
                <w:rFonts w:ascii="Arial" w:hAnsi="Arial" w:cs="Arial"/>
                <w:lang w:val="en-GB"/>
              </w:rPr>
              <w:t>rectified</w:t>
            </w:r>
            <w:r w:rsidR="004B56E2">
              <w:rPr>
                <w:rFonts w:ascii="Arial" w:hAnsi="Arial" w:cs="Arial"/>
                <w:lang w:val="en-GB"/>
              </w:rPr>
              <w:t xml:space="preserve">. KM then asked whether </w:t>
            </w:r>
            <w:r w:rsidR="00EF0FAF">
              <w:rPr>
                <w:rFonts w:ascii="Arial" w:hAnsi="Arial" w:cs="Arial"/>
                <w:lang w:val="en-GB"/>
              </w:rPr>
              <w:t>practitioners currently used this page of the website</w:t>
            </w:r>
            <w:r w:rsidR="004B56E2">
              <w:rPr>
                <w:rFonts w:ascii="Arial" w:hAnsi="Arial" w:cs="Arial"/>
                <w:lang w:val="en-GB"/>
              </w:rPr>
              <w:t xml:space="preserve">. PC and IL confirmed that it is not used presently but that with the link reinstated and featured more prominently it could be a valuable asset. ID agreed to contact the WebTeam to ensure the </w:t>
            </w:r>
            <w:r w:rsidR="00EF0FAF">
              <w:rPr>
                <w:rFonts w:ascii="Arial" w:hAnsi="Arial" w:cs="Arial"/>
                <w:lang w:val="en-GB"/>
              </w:rPr>
              <w:t xml:space="preserve">reinstatement of the link to the PI </w:t>
            </w:r>
            <w:r w:rsidR="004B56E2">
              <w:rPr>
                <w:rFonts w:ascii="Arial" w:hAnsi="Arial" w:cs="Arial"/>
                <w:lang w:val="en-GB"/>
              </w:rPr>
              <w:t>webpage is given sufficient priority.</w:t>
            </w:r>
          </w:p>
          <w:p w:rsidR="00A04250" w:rsidRDefault="00A04250" w:rsidP="00905251">
            <w:pPr>
              <w:spacing w:after="0" w:line="240" w:lineRule="auto"/>
              <w:jc w:val="both"/>
              <w:rPr>
                <w:rFonts w:ascii="Arial" w:hAnsi="Arial" w:cs="Arial"/>
                <w:b/>
                <w:lang w:val="en-GB"/>
              </w:rPr>
            </w:pPr>
          </w:p>
          <w:p w:rsidR="00A04250" w:rsidRDefault="004B56E2" w:rsidP="00905251">
            <w:pPr>
              <w:spacing w:after="0" w:line="240" w:lineRule="auto"/>
              <w:jc w:val="both"/>
              <w:rPr>
                <w:rFonts w:ascii="Arial" w:hAnsi="Arial" w:cs="Arial"/>
                <w:b/>
                <w:lang w:val="en-GB"/>
              </w:rPr>
            </w:pPr>
            <w:r>
              <w:rPr>
                <w:rFonts w:ascii="Arial" w:hAnsi="Arial" w:cs="Arial"/>
                <w:b/>
                <w:lang w:val="en-GB"/>
              </w:rPr>
              <w:t>Emailing Interlocutors</w:t>
            </w:r>
          </w:p>
          <w:p w:rsidR="00A04250" w:rsidRDefault="00A04250" w:rsidP="00905251">
            <w:pPr>
              <w:spacing w:after="0" w:line="240" w:lineRule="auto"/>
              <w:jc w:val="both"/>
              <w:rPr>
                <w:rFonts w:ascii="Arial" w:hAnsi="Arial" w:cs="Arial"/>
                <w:b/>
                <w:lang w:val="en-GB"/>
              </w:rPr>
            </w:pPr>
          </w:p>
          <w:p w:rsidR="004B56E2" w:rsidRDefault="00EF0FAF" w:rsidP="00905251">
            <w:pPr>
              <w:spacing w:after="0" w:line="240" w:lineRule="auto"/>
              <w:jc w:val="both"/>
              <w:rPr>
                <w:rFonts w:ascii="Arial" w:hAnsi="Arial" w:cs="Arial"/>
                <w:lang w:val="en-GB"/>
              </w:rPr>
            </w:pPr>
            <w:r>
              <w:rPr>
                <w:rFonts w:ascii="Arial" w:hAnsi="Arial" w:cs="Arial"/>
                <w:lang w:val="en-GB"/>
              </w:rPr>
              <w:t>The group then discussed the issue of emailing interlocutors by the Sheriff Clerk’s Office. KM brought the group’s attention to the users group’s newsletter of 13 May 2011 in which it was agreed that agents should provide the email address of the agent dealing with the action</w:t>
            </w:r>
            <w:r w:rsidR="00FB2580">
              <w:rPr>
                <w:rFonts w:ascii="Arial" w:hAnsi="Arial" w:cs="Arial"/>
                <w:lang w:val="en-GB"/>
              </w:rPr>
              <w:t xml:space="preserve"> when the Initial Writ or Notice of Intention to Defend is lodged. The newsletter then states that any interlocutor, </w:t>
            </w:r>
            <w:r w:rsidR="00FB2580">
              <w:rPr>
                <w:rFonts w:ascii="Arial" w:hAnsi="Arial" w:cs="Arial"/>
                <w:lang w:val="en-GB"/>
              </w:rPr>
              <w:lastRenderedPageBreak/>
              <w:t xml:space="preserve">once signed, will be sent by email to the address provided.  This issue was discussed at length and GW informed the group that currently it is procedure within the Civil Department that no unsigned interlocutor is issued to any party and that a fee may require to be charged.  ID also informed the users group that the email of interlocutors may be prohibitive </w:t>
            </w:r>
            <w:r w:rsidR="00FB007A">
              <w:rPr>
                <w:rFonts w:ascii="Arial" w:hAnsi="Arial" w:cs="Arial"/>
                <w:lang w:val="en-GB"/>
              </w:rPr>
              <w:t>due to staffing pressures. KM stated that this procedure should not take any longer than the current practice. PA stated that the Court of Session</w:t>
            </w:r>
            <w:r w:rsidR="00E64EBF">
              <w:rPr>
                <w:rFonts w:ascii="Arial" w:hAnsi="Arial" w:cs="Arial"/>
                <w:lang w:val="en-GB"/>
              </w:rPr>
              <w:t xml:space="preserve"> practice allows for the emailing of all interlocutors and that no fee is charged for this service. PAA asked whether clarification could be sought from the Deputy Principal Clerk of </w:t>
            </w:r>
            <w:r w:rsidR="008A1457">
              <w:rPr>
                <w:rFonts w:ascii="Arial" w:hAnsi="Arial" w:cs="Arial"/>
                <w:lang w:val="en-GB"/>
              </w:rPr>
              <w:t>Session on</w:t>
            </w:r>
            <w:r w:rsidR="00E64EBF">
              <w:rPr>
                <w:rFonts w:ascii="Arial" w:hAnsi="Arial" w:cs="Arial"/>
                <w:lang w:val="en-GB"/>
              </w:rPr>
              <w:t xml:space="preserve"> their current practice. ID agreed to do so.</w:t>
            </w:r>
          </w:p>
          <w:p w:rsidR="00EF0FAF" w:rsidRDefault="00EF0FAF" w:rsidP="00905251">
            <w:pPr>
              <w:spacing w:after="0" w:line="240" w:lineRule="auto"/>
              <w:jc w:val="both"/>
              <w:rPr>
                <w:rFonts w:ascii="Arial" w:hAnsi="Arial" w:cs="Arial"/>
                <w:lang w:val="en-GB"/>
              </w:rPr>
            </w:pPr>
          </w:p>
          <w:p w:rsidR="004B56E2" w:rsidRPr="00016258" w:rsidRDefault="00016258" w:rsidP="00905251">
            <w:pPr>
              <w:spacing w:after="0" w:line="240" w:lineRule="auto"/>
              <w:jc w:val="both"/>
              <w:rPr>
                <w:rFonts w:ascii="Arial" w:hAnsi="Arial" w:cs="Arial"/>
                <w:b/>
                <w:lang w:val="en-GB"/>
              </w:rPr>
            </w:pPr>
            <w:r w:rsidRPr="00016258">
              <w:rPr>
                <w:rFonts w:ascii="Arial" w:hAnsi="Arial" w:cs="Arial"/>
                <w:b/>
                <w:lang w:val="en-GB"/>
              </w:rPr>
              <w:t>Summary Cause Actions</w:t>
            </w:r>
          </w:p>
          <w:p w:rsidR="004B56E2" w:rsidRDefault="004B56E2" w:rsidP="00905251">
            <w:pPr>
              <w:spacing w:after="0" w:line="240" w:lineRule="auto"/>
              <w:jc w:val="both"/>
              <w:rPr>
                <w:rFonts w:ascii="Arial" w:hAnsi="Arial" w:cs="Arial"/>
                <w:lang w:val="en-GB"/>
              </w:rPr>
            </w:pPr>
          </w:p>
          <w:p w:rsidR="004B56E2" w:rsidRDefault="00016258" w:rsidP="00905251">
            <w:pPr>
              <w:spacing w:after="0" w:line="240" w:lineRule="auto"/>
              <w:jc w:val="both"/>
              <w:rPr>
                <w:rFonts w:ascii="Arial" w:hAnsi="Arial" w:cs="Arial"/>
                <w:lang w:val="en-GB"/>
              </w:rPr>
            </w:pPr>
            <w:r>
              <w:rPr>
                <w:rFonts w:ascii="Arial" w:hAnsi="Arial" w:cs="Arial"/>
                <w:lang w:val="en-GB"/>
              </w:rPr>
              <w:t xml:space="preserve">KM spoke to the group about the introduction of the Summary Cause Personal Injury Rules which were introduced in September 2012. </w:t>
            </w:r>
            <w:r w:rsidR="008A1457">
              <w:rPr>
                <w:rFonts w:ascii="Arial" w:hAnsi="Arial" w:cs="Arial"/>
                <w:lang w:val="en-GB"/>
              </w:rPr>
              <w:t>The group discussed the new procedures and PC stated that it was a vast improvement</w:t>
            </w:r>
            <w:r w:rsidR="00EC6AC6">
              <w:rPr>
                <w:rFonts w:ascii="Arial" w:hAnsi="Arial" w:cs="Arial"/>
                <w:lang w:val="en-GB"/>
              </w:rPr>
              <w:t xml:space="preserve"> but queried the reason why unopposed incidental applications required </w:t>
            </w:r>
            <w:proofErr w:type="gramStart"/>
            <w:r w:rsidR="00EC6AC6">
              <w:rPr>
                <w:rFonts w:ascii="Arial" w:hAnsi="Arial" w:cs="Arial"/>
                <w:lang w:val="en-GB"/>
              </w:rPr>
              <w:t>to call</w:t>
            </w:r>
            <w:proofErr w:type="gramEnd"/>
            <w:r w:rsidR="00EC6AC6">
              <w:rPr>
                <w:rFonts w:ascii="Arial" w:hAnsi="Arial" w:cs="Arial"/>
                <w:lang w:val="en-GB"/>
              </w:rPr>
              <w:t xml:space="preserve"> in Court. KM</w:t>
            </w:r>
            <w:r w:rsidR="003A0A45">
              <w:rPr>
                <w:rFonts w:ascii="Arial" w:hAnsi="Arial" w:cs="Arial"/>
                <w:lang w:val="en-GB"/>
              </w:rPr>
              <w:t xml:space="preserve"> confirmed that the Summary Cause Rules proceed on the opposite basis from the Ordinary Cause Rules in that the incidental application requires </w:t>
            </w:r>
            <w:proofErr w:type="gramStart"/>
            <w:r w:rsidR="003A0A45">
              <w:rPr>
                <w:rFonts w:ascii="Arial" w:hAnsi="Arial" w:cs="Arial"/>
                <w:lang w:val="en-GB"/>
              </w:rPr>
              <w:t>to call</w:t>
            </w:r>
            <w:proofErr w:type="gramEnd"/>
            <w:r w:rsidR="003A0A45">
              <w:rPr>
                <w:rFonts w:ascii="Arial" w:hAnsi="Arial" w:cs="Arial"/>
                <w:lang w:val="en-GB"/>
              </w:rPr>
              <w:t xml:space="preserve"> unless it is specified that it is unopposed</w:t>
            </w:r>
            <w:r w:rsidR="00E77ACC">
              <w:rPr>
                <w:rFonts w:ascii="Arial" w:hAnsi="Arial" w:cs="Arial"/>
                <w:lang w:val="en-GB"/>
              </w:rPr>
              <w:t>. The group discussed the method</w:t>
            </w:r>
            <w:r w:rsidR="005B2D65">
              <w:rPr>
                <w:rFonts w:ascii="Arial" w:hAnsi="Arial" w:cs="Arial"/>
                <w:lang w:val="en-GB"/>
              </w:rPr>
              <w:t xml:space="preserve"> by which agents could inform the Court and it was agreed that notification by email was acceptable.</w:t>
            </w:r>
            <w:r w:rsidR="003A0A45">
              <w:rPr>
                <w:rFonts w:ascii="Arial" w:hAnsi="Arial" w:cs="Arial"/>
                <w:lang w:val="en-GB"/>
              </w:rPr>
              <w:t xml:space="preserve"> </w:t>
            </w:r>
            <w:r w:rsidR="00EC6AC6">
              <w:rPr>
                <w:rFonts w:ascii="Arial" w:hAnsi="Arial" w:cs="Arial"/>
                <w:lang w:val="en-GB"/>
              </w:rPr>
              <w:t xml:space="preserve"> </w:t>
            </w:r>
          </w:p>
          <w:p w:rsidR="00714613" w:rsidRDefault="00892C36" w:rsidP="00905251">
            <w:pPr>
              <w:spacing w:after="0" w:line="240" w:lineRule="auto"/>
              <w:jc w:val="both"/>
              <w:rPr>
                <w:rFonts w:ascii="Arial" w:hAnsi="Arial" w:cs="Arial"/>
                <w:lang w:val="en-GB"/>
              </w:rPr>
            </w:pPr>
            <w:r>
              <w:rPr>
                <w:rFonts w:ascii="Arial" w:hAnsi="Arial" w:cs="Arial"/>
                <w:lang w:val="en-GB"/>
              </w:rPr>
              <w:t xml:space="preserve">The group then spoke about the allocation of proof diets in Summary Cause actions.  GW informed the group that there would now be </w:t>
            </w:r>
            <w:r w:rsidR="00714613">
              <w:rPr>
                <w:rFonts w:ascii="Arial" w:hAnsi="Arial" w:cs="Arial"/>
                <w:lang w:val="en-GB"/>
              </w:rPr>
              <w:t>a court of assize created in both June and September in order to fill the gap between the weeks currently assigned for Personal Injury proofs, effectively ensuring that cases are heard within the 5 month period.</w:t>
            </w:r>
          </w:p>
          <w:p w:rsidR="009175A5" w:rsidRDefault="00714613" w:rsidP="00905251">
            <w:pPr>
              <w:spacing w:after="0" w:line="240" w:lineRule="auto"/>
              <w:jc w:val="both"/>
              <w:rPr>
                <w:rFonts w:ascii="Arial" w:hAnsi="Arial" w:cs="Arial"/>
                <w:lang w:val="en-GB"/>
              </w:rPr>
            </w:pPr>
            <w:r>
              <w:rPr>
                <w:rFonts w:ascii="Arial" w:hAnsi="Arial" w:cs="Arial"/>
                <w:lang w:val="en-GB"/>
              </w:rPr>
              <w:t>PC enquired about the duration of Summary Cause proof diets and</w:t>
            </w:r>
            <w:r w:rsidR="007B69EB">
              <w:rPr>
                <w:rFonts w:ascii="Arial" w:hAnsi="Arial" w:cs="Arial"/>
                <w:lang w:val="en-GB"/>
              </w:rPr>
              <w:t xml:space="preserve"> stated that although SC proofs should be more straightforward than those in Ordinary actions it is often the case that the proof can last for 2 days.  The group debated this and KM stated that</w:t>
            </w:r>
            <w:r w:rsidR="0056705F">
              <w:rPr>
                <w:rFonts w:ascii="Arial" w:hAnsi="Arial" w:cs="Arial"/>
                <w:lang w:val="en-GB"/>
              </w:rPr>
              <w:t xml:space="preserve"> most SC proofs only seek 1 day however any request for 2 days</w:t>
            </w:r>
            <w:r w:rsidR="004057C0">
              <w:rPr>
                <w:rFonts w:ascii="Arial" w:hAnsi="Arial" w:cs="Arial"/>
                <w:lang w:val="en-GB"/>
              </w:rPr>
              <w:t xml:space="preserve"> would be considered on a case to case basis.</w:t>
            </w:r>
          </w:p>
          <w:p w:rsidR="00016258" w:rsidRDefault="009175A5" w:rsidP="00905251">
            <w:pPr>
              <w:spacing w:after="0" w:line="240" w:lineRule="auto"/>
              <w:jc w:val="both"/>
              <w:rPr>
                <w:rFonts w:ascii="Arial" w:hAnsi="Arial" w:cs="Arial"/>
                <w:lang w:val="en-GB"/>
              </w:rPr>
            </w:pPr>
            <w:r>
              <w:rPr>
                <w:rFonts w:ascii="Arial" w:hAnsi="Arial" w:cs="Arial"/>
                <w:lang w:val="en-GB"/>
              </w:rPr>
              <w:t xml:space="preserve">KM then spoke to the group about the settlement of PI actions.  Currently </w:t>
            </w:r>
            <w:r w:rsidR="00501966">
              <w:rPr>
                <w:rFonts w:ascii="Arial" w:hAnsi="Arial" w:cs="Arial"/>
                <w:lang w:val="en-GB"/>
              </w:rPr>
              <w:t xml:space="preserve">Joint Motions and </w:t>
            </w:r>
            <w:r>
              <w:rPr>
                <w:rFonts w:ascii="Arial" w:hAnsi="Arial" w:cs="Arial"/>
                <w:lang w:val="en-GB"/>
              </w:rPr>
              <w:t xml:space="preserve">Joint Incidental Applications </w:t>
            </w:r>
            <w:r w:rsidR="00501966">
              <w:rPr>
                <w:rFonts w:ascii="Arial" w:hAnsi="Arial" w:cs="Arial"/>
                <w:lang w:val="en-GB"/>
              </w:rPr>
              <w:t xml:space="preserve">are lodged </w:t>
            </w:r>
            <w:r>
              <w:rPr>
                <w:rFonts w:ascii="Arial" w:hAnsi="Arial" w:cs="Arial"/>
                <w:lang w:val="en-GB"/>
              </w:rPr>
              <w:t>in settlement of action</w:t>
            </w:r>
            <w:r w:rsidR="00501966">
              <w:rPr>
                <w:rFonts w:ascii="Arial" w:hAnsi="Arial" w:cs="Arial"/>
                <w:lang w:val="en-GB"/>
              </w:rPr>
              <w:t xml:space="preserve">s </w:t>
            </w:r>
            <w:r w:rsidR="003A6C74">
              <w:rPr>
                <w:rFonts w:ascii="Arial" w:hAnsi="Arial" w:cs="Arial"/>
                <w:lang w:val="en-GB"/>
              </w:rPr>
              <w:t xml:space="preserve">rather than Joint </w:t>
            </w:r>
            <w:r w:rsidR="00B024B5">
              <w:rPr>
                <w:rFonts w:ascii="Arial" w:hAnsi="Arial" w:cs="Arial"/>
                <w:lang w:val="en-GB"/>
              </w:rPr>
              <w:t>Minutes</w:t>
            </w:r>
            <w:r>
              <w:rPr>
                <w:rFonts w:ascii="Arial" w:hAnsi="Arial" w:cs="Arial"/>
                <w:lang w:val="en-GB"/>
              </w:rPr>
              <w:t>.</w:t>
            </w:r>
            <w:r w:rsidR="00714613">
              <w:rPr>
                <w:rFonts w:ascii="Arial" w:hAnsi="Arial" w:cs="Arial"/>
                <w:lang w:val="en-GB"/>
              </w:rPr>
              <w:t xml:space="preserve"> </w:t>
            </w:r>
            <w:r w:rsidR="003A6C74">
              <w:rPr>
                <w:rFonts w:ascii="Arial" w:hAnsi="Arial" w:cs="Arial"/>
                <w:lang w:val="en-GB"/>
              </w:rPr>
              <w:t>It is hoped that agents can be reminded of the proper procedure by practitioner members.</w:t>
            </w:r>
          </w:p>
          <w:p w:rsidR="003A6C74" w:rsidRDefault="003A6C74" w:rsidP="00905251">
            <w:pPr>
              <w:spacing w:after="0" w:line="240" w:lineRule="auto"/>
              <w:jc w:val="both"/>
              <w:rPr>
                <w:rFonts w:ascii="Arial" w:hAnsi="Arial" w:cs="Arial"/>
                <w:lang w:val="en-GB"/>
              </w:rPr>
            </w:pPr>
          </w:p>
          <w:p w:rsidR="003A6C74" w:rsidRPr="003A6C74" w:rsidRDefault="003A6C74" w:rsidP="00905251">
            <w:pPr>
              <w:spacing w:after="0" w:line="240" w:lineRule="auto"/>
              <w:jc w:val="both"/>
              <w:rPr>
                <w:rFonts w:ascii="Arial" w:hAnsi="Arial" w:cs="Arial"/>
                <w:b/>
                <w:lang w:val="en-GB"/>
              </w:rPr>
            </w:pPr>
            <w:r w:rsidRPr="003A6C74">
              <w:rPr>
                <w:rFonts w:ascii="Arial" w:hAnsi="Arial" w:cs="Arial"/>
                <w:b/>
                <w:lang w:val="en-GB"/>
              </w:rPr>
              <w:t xml:space="preserve">Clinical Negligence </w:t>
            </w:r>
          </w:p>
          <w:p w:rsidR="00016258" w:rsidRDefault="00016258" w:rsidP="00905251">
            <w:pPr>
              <w:spacing w:after="0" w:line="240" w:lineRule="auto"/>
              <w:jc w:val="both"/>
              <w:rPr>
                <w:rFonts w:ascii="Arial" w:hAnsi="Arial" w:cs="Arial"/>
                <w:lang w:val="en-GB"/>
              </w:rPr>
            </w:pPr>
          </w:p>
          <w:p w:rsidR="00C22836" w:rsidRDefault="00F53C54" w:rsidP="00905251">
            <w:pPr>
              <w:spacing w:after="0" w:line="240" w:lineRule="auto"/>
              <w:jc w:val="both"/>
              <w:rPr>
                <w:rFonts w:ascii="Arial" w:hAnsi="Arial" w:cs="Arial"/>
                <w:lang w:val="en-GB"/>
              </w:rPr>
            </w:pPr>
            <w:r>
              <w:rPr>
                <w:rFonts w:ascii="Arial" w:hAnsi="Arial" w:cs="Arial"/>
                <w:lang w:val="en-GB"/>
              </w:rPr>
              <w:t xml:space="preserve">IM explained that there had been no </w:t>
            </w:r>
            <w:r w:rsidR="00AA0ABF">
              <w:rPr>
                <w:rFonts w:ascii="Arial" w:hAnsi="Arial" w:cs="Arial"/>
                <w:lang w:val="en-GB"/>
              </w:rPr>
              <w:t xml:space="preserve">progress with the Working Group since the last meeting. KM stated that the intention would be to deal with any clinical negligence action lodged in the Sheriff Court similarly to the manner in which it is dealt by the Court of Session. The group then discussed </w:t>
            </w:r>
            <w:r w:rsidR="00440C9B">
              <w:rPr>
                <w:rFonts w:ascii="Arial" w:hAnsi="Arial" w:cs="Arial"/>
                <w:lang w:val="en-GB"/>
              </w:rPr>
              <w:t xml:space="preserve">those applications in which a motion is lodged to </w:t>
            </w:r>
            <w:proofErr w:type="spellStart"/>
            <w:r w:rsidR="00440C9B">
              <w:rPr>
                <w:rFonts w:ascii="Arial" w:hAnsi="Arial" w:cs="Arial"/>
                <w:lang w:val="en-GB"/>
              </w:rPr>
              <w:t>disapply</w:t>
            </w:r>
            <w:proofErr w:type="spellEnd"/>
            <w:r w:rsidR="00440C9B">
              <w:rPr>
                <w:rFonts w:ascii="Arial" w:hAnsi="Arial" w:cs="Arial"/>
                <w:lang w:val="en-GB"/>
              </w:rPr>
              <w:t xml:space="preserve"> from the Personal Injury Rules</w:t>
            </w:r>
            <w:r w:rsidR="00173888">
              <w:rPr>
                <w:rFonts w:ascii="Arial" w:hAnsi="Arial" w:cs="Arial"/>
                <w:lang w:val="en-GB"/>
              </w:rPr>
              <w:t>. Currently, if granted, such actions are heard in the Ordinary Court</w:t>
            </w:r>
            <w:r w:rsidR="007F75F2">
              <w:rPr>
                <w:rFonts w:ascii="Arial" w:hAnsi="Arial" w:cs="Arial"/>
                <w:lang w:val="en-GB"/>
              </w:rPr>
              <w:t xml:space="preserve"> and as such</w:t>
            </w:r>
            <w:r w:rsidR="00173888">
              <w:rPr>
                <w:rFonts w:ascii="Arial" w:hAnsi="Arial" w:cs="Arial"/>
                <w:lang w:val="en-GB"/>
              </w:rPr>
              <w:t xml:space="preserve"> they</w:t>
            </w:r>
            <w:r w:rsidR="00191FC3">
              <w:rPr>
                <w:rFonts w:ascii="Arial" w:hAnsi="Arial" w:cs="Arial"/>
                <w:lang w:val="en-GB"/>
              </w:rPr>
              <w:t xml:space="preserve"> are no longer case managed</w:t>
            </w:r>
            <w:r w:rsidR="007F75F2">
              <w:rPr>
                <w:rFonts w:ascii="Arial" w:hAnsi="Arial" w:cs="Arial"/>
                <w:lang w:val="en-GB"/>
              </w:rPr>
              <w:t xml:space="preserve">. IL commented that this may be a disincentive to pursuers’ agents. </w:t>
            </w:r>
            <w:r w:rsidR="00173888">
              <w:rPr>
                <w:rFonts w:ascii="Arial" w:hAnsi="Arial" w:cs="Arial"/>
                <w:lang w:val="en-GB"/>
              </w:rPr>
              <w:t xml:space="preserve">It was agreed </w:t>
            </w:r>
            <w:r w:rsidR="00191FC3">
              <w:rPr>
                <w:rFonts w:ascii="Arial" w:hAnsi="Arial" w:cs="Arial"/>
                <w:lang w:val="en-GB"/>
              </w:rPr>
              <w:t>that as there will be no change to the Sheriff Court Rules in the near future the Sheriff Principal may req</w:t>
            </w:r>
            <w:r w:rsidR="007F75F2">
              <w:rPr>
                <w:rFonts w:ascii="Arial" w:hAnsi="Arial" w:cs="Arial"/>
                <w:lang w:val="en-GB"/>
              </w:rPr>
              <w:t xml:space="preserve">uire </w:t>
            </w:r>
            <w:proofErr w:type="gramStart"/>
            <w:r w:rsidR="007F75F2">
              <w:rPr>
                <w:rFonts w:ascii="Arial" w:hAnsi="Arial" w:cs="Arial"/>
                <w:lang w:val="en-GB"/>
              </w:rPr>
              <w:t>to produce</w:t>
            </w:r>
            <w:proofErr w:type="gramEnd"/>
            <w:r w:rsidR="007F75F2">
              <w:rPr>
                <w:rFonts w:ascii="Arial" w:hAnsi="Arial" w:cs="Arial"/>
                <w:lang w:val="en-GB"/>
              </w:rPr>
              <w:t xml:space="preserve"> a Practice Note.</w:t>
            </w:r>
            <w:r w:rsidR="00B024B5">
              <w:rPr>
                <w:rFonts w:ascii="Arial" w:hAnsi="Arial" w:cs="Arial"/>
                <w:lang w:val="en-GB"/>
              </w:rPr>
              <w:t xml:space="preserve">  IM to take forward consideration of what might be proposed.</w:t>
            </w:r>
          </w:p>
          <w:p w:rsidR="00C22836" w:rsidRDefault="00C22836" w:rsidP="00905251">
            <w:pPr>
              <w:spacing w:after="0" w:line="240" w:lineRule="auto"/>
              <w:jc w:val="both"/>
              <w:rPr>
                <w:rFonts w:ascii="Arial" w:hAnsi="Arial" w:cs="Arial"/>
                <w:lang w:val="en-GB"/>
              </w:rPr>
            </w:pPr>
          </w:p>
          <w:p w:rsidR="007F75F2" w:rsidRDefault="007F75F2" w:rsidP="00905251">
            <w:pPr>
              <w:spacing w:after="0" w:line="240" w:lineRule="auto"/>
              <w:jc w:val="both"/>
              <w:rPr>
                <w:rFonts w:ascii="Arial" w:hAnsi="Arial" w:cs="Arial"/>
                <w:lang w:val="en-GB"/>
              </w:rPr>
            </w:pPr>
          </w:p>
          <w:p w:rsidR="007F75F2" w:rsidRDefault="007F75F2" w:rsidP="00905251">
            <w:pPr>
              <w:spacing w:after="0" w:line="240" w:lineRule="auto"/>
              <w:jc w:val="both"/>
              <w:rPr>
                <w:rFonts w:ascii="Arial" w:hAnsi="Arial" w:cs="Arial"/>
                <w:lang w:val="en-GB"/>
              </w:rPr>
            </w:pPr>
          </w:p>
          <w:p w:rsidR="007F75F2" w:rsidRPr="007F75F2" w:rsidRDefault="007F75F2" w:rsidP="00905251">
            <w:pPr>
              <w:spacing w:after="0" w:line="240" w:lineRule="auto"/>
              <w:jc w:val="both"/>
              <w:rPr>
                <w:rFonts w:ascii="Arial" w:hAnsi="Arial" w:cs="Arial"/>
                <w:b/>
                <w:lang w:val="en-GB"/>
              </w:rPr>
            </w:pPr>
            <w:r w:rsidRPr="007F75F2">
              <w:rPr>
                <w:rFonts w:ascii="Arial" w:hAnsi="Arial" w:cs="Arial"/>
                <w:b/>
                <w:lang w:val="en-GB"/>
              </w:rPr>
              <w:t>Any Other Business</w:t>
            </w:r>
          </w:p>
          <w:p w:rsidR="007F75F2" w:rsidRDefault="007F75F2" w:rsidP="00905251">
            <w:pPr>
              <w:spacing w:after="0" w:line="240" w:lineRule="auto"/>
              <w:jc w:val="both"/>
              <w:rPr>
                <w:rFonts w:ascii="Arial" w:hAnsi="Arial" w:cs="Arial"/>
                <w:lang w:val="en-GB"/>
              </w:rPr>
            </w:pPr>
          </w:p>
          <w:p w:rsidR="00636AC5" w:rsidRDefault="0034453A" w:rsidP="00905251">
            <w:pPr>
              <w:spacing w:after="0" w:line="240" w:lineRule="auto"/>
              <w:jc w:val="both"/>
              <w:rPr>
                <w:rFonts w:ascii="Arial" w:hAnsi="Arial" w:cs="Arial"/>
                <w:lang w:val="en-GB"/>
              </w:rPr>
            </w:pPr>
            <w:r>
              <w:rPr>
                <w:rFonts w:ascii="Arial" w:hAnsi="Arial" w:cs="Arial"/>
                <w:lang w:val="en-GB"/>
              </w:rPr>
              <w:t xml:space="preserve">KM </w:t>
            </w:r>
            <w:r w:rsidR="00636AC5">
              <w:rPr>
                <w:rFonts w:ascii="Arial" w:hAnsi="Arial" w:cs="Arial"/>
                <w:lang w:val="en-GB"/>
              </w:rPr>
              <w:t>pointed out an error in Schedule 9 of the Act of Sederunt (Fees of Solicitors in the Sheriff Court</w:t>
            </w:r>
            <w:proofErr w:type="gramStart"/>
            <w:r w:rsidR="00636AC5">
              <w:rPr>
                <w:rFonts w:ascii="Arial" w:hAnsi="Arial" w:cs="Arial"/>
                <w:lang w:val="en-GB"/>
              </w:rPr>
              <w:t>)(</w:t>
            </w:r>
            <w:proofErr w:type="gramEnd"/>
            <w:r w:rsidR="00636AC5">
              <w:rPr>
                <w:rFonts w:ascii="Arial" w:hAnsi="Arial" w:cs="Arial"/>
                <w:lang w:val="en-GB"/>
              </w:rPr>
              <w:t xml:space="preserve">Amendment) 2014 whereby mention is made in paragraph 4 </w:t>
            </w:r>
            <w:r w:rsidR="00197577">
              <w:rPr>
                <w:rFonts w:ascii="Arial" w:hAnsi="Arial" w:cs="Arial"/>
                <w:lang w:val="en-GB"/>
              </w:rPr>
              <w:t>to</w:t>
            </w:r>
            <w:r w:rsidR="00636AC5">
              <w:rPr>
                <w:rFonts w:ascii="Arial" w:hAnsi="Arial" w:cs="Arial"/>
                <w:lang w:val="en-GB"/>
              </w:rPr>
              <w:t xml:space="preserve"> adjustment of the “statement of valuation of claim” instead of “</w:t>
            </w:r>
            <w:r w:rsidR="00B024B5">
              <w:rPr>
                <w:rFonts w:ascii="Arial" w:hAnsi="Arial" w:cs="Arial"/>
                <w:lang w:val="en-GB"/>
              </w:rPr>
              <w:t xml:space="preserve">statement </w:t>
            </w:r>
            <w:r w:rsidR="00636AC5">
              <w:rPr>
                <w:rFonts w:ascii="Arial" w:hAnsi="Arial" w:cs="Arial"/>
                <w:lang w:val="en-GB"/>
              </w:rPr>
              <w:t>of claim”</w:t>
            </w:r>
            <w:r w:rsidR="00197577">
              <w:rPr>
                <w:rFonts w:ascii="Arial" w:hAnsi="Arial" w:cs="Arial"/>
                <w:lang w:val="en-GB"/>
              </w:rPr>
              <w:t>. KM confirmed that this matter had been brought to the attention of the clerk involved.</w:t>
            </w:r>
          </w:p>
          <w:p w:rsidR="00636AC5" w:rsidRDefault="00F84A57" w:rsidP="00905251">
            <w:pPr>
              <w:spacing w:after="0" w:line="240" w:lineRule="auto"/>
              <w:jc w:val="both"/>
              <w:rPr>
                <w:rFonts w:ascii="Arial" w:hAnsi="Arial" w:cs="Arial"/>
                <w:lang w:val="en-GB"/>
              </w:rPr>
            </w:pPr>
            <w:r>
              <w:rPr>
                <w:rFonts w:ascii="Arial" w:hAnsi="Arial" w:cs="Arial"/>
                <w:lang w:val="en-GB"/>
              </w:rPr>
              <w:t>The group then discussed the</w:t>
            </w:r>
            <w:r w:rsidR="003640FD">
              <w:rPr>
                <w:rFonts w:ascii="Arial" w:hAnsi="Arial" w:cs="Arial"/>
                <w:lang w:val="en-GB"/>
              </w:rPr>
              <w:t xml:space="preserve"> recent opinion of Lord Jones in </w:t>
            </w:r>
            <w:r w:rsidR="003640FD" w:rsidRPr="003640FD">
              <w:rPr>
                <w:rFonts w:ascii="Arial" w:hAnsi="Arial" w:cs="Arial"/>
                <w:i/>
                <w:lang w:val="en-GB"/>
              </w:rPr>
              <w:t>Fiona Smith -v- Greater Glasgow &amp; Clyde NHS Health Board</w:t>
            </w:r>
            <w:r w:rsidR="003640FD">
              <w:rPr>
                <w:rFonts w:ascii="Arial" w:hAnsi="Arial" w:cs="Arial"/>
                <w:lang w:val="en-GB"/>
              </w:rPr>
              <w:t xml:space="preserve"> </w:t>
            </w:r>
            <w:r w:rsidR="00197577">
              <w:rPr>
                <w:rFonts w:ascii="Arial" w:hAnsi="Arial" w:cs="Arial"/>
                <w:lang w:val="en-GB"/>
              </w:rPr>
              <w:t xml:space="preserve"> </w:t>
            </w:r>
            <w:r w:rsidR="003640FD" w:rsidRPr="00E41AB4">
              <w:rPr>
                <w:rFonts w:ascii="Arial" w:hAnsi="Arial" w:cs="Arial"/>
                <w:b/>
                <w:lang w:val="en-GB"/>
              </w:rPr>
              <w:t>([</w:t>
            </w:r>
            <w:r w:rsidR="00E41AB4" w:rsidRPr="00E41AB4">
              <w:rPr>
                <w:rFonts w:ascii="Arial" w:hAnsi="Arial" w:cs="Arial"/>
                <w:b/>
                <w:lang w:val="en-GB"/>
              </w:rPr>
              <w:t>2013</w:t>
            </w:r>
            <w:r w:rsidR="003640FD" w:rsidRPr="00E41AB4">
              <w:rPr>
                <w:rFonts w:ascii="Arial" w:hAnsi="Arial" w:cs="Arial"/>
                <w:b/>
                <w:lang w:val="en-GB"/>
              </w:rPr>
              <w:t>]</w:t>
            </w:r>
            <w:r w:rsidR="00E41AB4" w:rsidRPr="00E41AB4">
              <w:rPr>
                <w:rFonts w:ascii="Arial" w:hAnsi="Arial" w:cs="Arial"/>
                <w:b/>
                <w:lang w:val="en-GB"/>
              </w:rPr>
              <w:t xml:space="preserve"> CSOH</w:t>
            </w:r>
            <w:r w:rsidR="003640FD" w:rsidRPr="00E41AB4">
              <w:rPr>
                <w:rFonts w:ascii="Arial" w:hAnsi="Arial" w:cs="Arial"/>
                <w:b/>
                <w:lang w:val="en-GB"/>
              </w:rPr>
              <w:t xml:space="preserve"> 178)</w:t>
            </w:r>
            <w:r>
              <w:rPr>
                <w:rFonts w:ascii="Arial" w:hAnsi="Arial" w:cs="Arial"/>
                <w:lang w:val="en-GB"/>
              </w:rPr>
              <w:t>; a</w:t>
            </w:r>
            <w:r w:rsidR="00E41AB4">
              <w:rPr>
                <w:rFonts w:ascii="Arial" w:hAnsi="Arial" w:cs="Arial"/>
                <w:lang w:val="en-GB"/>
              </w:rPr>
              <w:t xml:space="preserve">lthough an opinion of the Outer House is not </w:t>
            </w:r>
            <w:r>
              <w:rPr>
                <w:rFonts w:ascii="Arial" w:hAnsi="Arial" w:cs="Arial"/>
                <w:lang w:val="en-GB"/>
              </w:rPr>
              <w:t xml:space="preserve">considered </w:t>
            </w:r>
            <w:r w:rsidR="00E41AB4">
              <w:rPr>
                <w:rFonts w:ascii="Arial" w:hAnsi="Arial" w:cs="Arial"/>
                <w:lang w:val="en-GB"/>
              </w:rPr>
              <w:t>binding KM felt that the Sheriff Court would be slow to take a different view</w:t>
            </w:r>
            <w:r>
              <w:rPr>
                <w:rFonts w:ascii="Arial" w:hAnsi="Arial" w:cs="Arial"/>
                <w:lang w:val="en-GB"/>
              </w:rPr>
              <w:t>.</w:t>
            </w:r>
            <w:r w:rsidR="00D52890">
              <w:rPr>
                <w:rFonts w:ascii="Arial" w:hAnsi="Arial" w:cs="Arial"/>
                <w:lang w:val="en-GB"/>
              </w:rPr>
              <w:t xml:space="preserve"> KM also noted that the opinion may have the effect of making agents pay more attention to the timetable. PA confirmed that new instructions have been issued to agents in his firm following the opinion</w:t>
            </w:r>
            <w:r w:rsidR="0032794A">
              <w:rPr>
                <w:rFonts w:ascii="Arial" w:hAnsi="Arial" w:cs="Arial"/>
                <w:lang w:val="en-GB"/>
              </w:rPr>
              <w:t>.</w:t>
            </w:r>
          </w:p>
          <w:p w:rsidR="0032794A" w:rsidRDefault="0032794A" w:rsidP="00905251">
            <w:pPr>
              <w:spacing w:after="0" w:line="240" w:lineRule="auto"/>
              <w:jc w:val="both"/>
              <w:rPr>
                <w:rFonts w:ascii="Arial" w:hAnsi="Arial" w:cs="Arial"/>
                <w:lang w:val="en-GB"/>
              </w:rPr>
            </w:pPr>
            <w:r>
              <w:rPr>
                <w:rFonts w:ascii="Arial" w:hAnsi="Arial" w:cs="Arial"/>
                <w:lang w:val="en-GB"/>
              </w:rPr>
              <w:t>CW then spoke to the group about the update</w:t>
            </w:r>
            <w:r w:rsidR="003C68C4">
              <w:rPr>
                <w:rFonts w:ascii="Arial" w:hAnsi="Arial" w:cs="Arial"/>
                <w:lang w:val="en-GB"/>
              </w:rPr>
              <w:t>,</w:t>
            </w:r>
            <w:r>
              <w:rPr>
                <w:rFonts w:ascii="Arial" w:hAnsi="Arial" w:cs="Arial"/>
                <w:lang w:val="en-GB"/>
              </w:rPr>
              <w:t xml:space="preserve"> </w:t>
            </w:r>
            <w:r w:rsidR="003C68C4">
              <w:rPr>
                <w:rFonts w:ascii="Arial" w:hAnsi="Arial" w:cs="Arial"/>
                <w:lang w:val="en-GB"/>
              </w:rPr>
              <w:t xml:space="preserve">made in March 2013, </w:t>
            </w:r>
            <w:r>
              <w:rPr>
                <w:rFonts w:ascii="Arial" w:hAnsi="Arial" w:cs="Arial"/>
                <w:lang w:val="en-GB"/>
              </w:rPr>
              <w:t xml:space="preserve">to the cost limits </w:t>
            </w:r>
            <w:r w:rsidR="003C68C4">
              <w:rPr>
                <w:rFonts w:ascii="Arial" w:hAnsi="Arial" w:cs="Arial"/>
                <w:lang w:val="en-GB"/>
              </w:rPr>
              <w:t>for grants of civil legal by the Scottish Legal Aid Board; it was explained that applications required to be made to SLAB if the standard cost limit was exceeded.</w:t>
            </w:r>
          </w:p>
          <w:p w:rsidR="00636AC5" w:rsidRDefault="004147E2" w:rsidP="00905251">
            <w:pPr>
              <w:spacing w:after="0" w:line="240" w:lineRule="auto"/>
              <w:jc w:val="both"/>
              <w:rPr>
                <w:rFonts w:ascii="Arial" w:hAnsi="Arial" w:cs="Arial"/>
                <w:sz w:val="14"/>
                <w:szCs w:val="14"/>
              </w:rPr>
            </w:pPr>
            <w:r>
              <w:rPr>
                <w:rFonts w:ascii="Arial" w:hAnsi="Arial" w:cs="Arial"/>
                <w:lang w:val="en-GB"/>
              </w:rPr>
              <w:t>It was noted that GW would replace MC as secretary to the Users Group.</w:t>
            </w:r>
            <w:r w:rsidR="00B024B5">
              <w:rPr>
                <w:rFonts w:ascii="Arial" w:hAnsi="Arial" w:cs="Arial"/>
                <w:lang w:val="en-GB"/>
              </w:rPr>
              <w:t xml:space="preserve">  Thanks were expressed to MC for </w:t>
            </w:r>
            <w:r w:rsidR="00A9467E">
              <w:rPr>
                <w:rFonts w:ascii="Arial" w:hAnsi="Arial" w:cs="Arial"/>
                <w:lang w:val="en-GB"/>
              </w:rPr>
              <w:t>his considerable contribution to the work of the Group.</w:t>
            </w:r>
          </w:p>
          <w:p w:rsidR="003C68C4" w:rsidRDefault="003C68C4" w:rsidP="00905251">
            <w:pPr>
              <w:spacing w:after="0" w:line="240" w:lineRule="auto"/>
              <w:jc w:val="both"/>
              <w:rPr>
                <w:rFonts w:ascii="Arial" w:hAnsi="Arial" w:cs="Arial"/>
                <w:lang w:val="en-GB"/>
              </w:rPr>
            </w:pPr>
          </w:p>
          <w:p w:rsidR="000334AA" w:rsidRPr="003C68C4" w:rsidRDefault="003C68C4" w:rsidP="00905251">
            <w:pPr>
              <w:spacing w:after="0" w:line="240" w:lineRule="auto"/>
              <w:jc w:val="both"/>
              <w:rPr>
                <w:rFonts w:ascii="Arial" w:hAnsi="Arial" w:cs="Arial"/>
                <w:b/>
                <w:lang w:val="en-GB"/>
              </w:rPr>
            </w:pPr>
            <w:r w:rsidRPr="003C68C4">
              <w:rPr>
                <w:rFonts w:ascii="Arial" w:hAnsi="Arial" w:cs="Arial"/>
                <w:b/>
                <w:lang w:val="en-GB"/>
              </w:rPr>
              <w:t>Date of Next Meeting</w:t>
            </w:r>
          </w:p>
          <w:p w:rsidR="003C68C4" w:rsidRDefault="003C68C4" w:rsidP="00905251">
            <w:pPr>
              <w:spacing w:after="0" w:line="240" w:lineRule="auto"/>
              <w:jc w:val="both"/>
              <w:rPr>
                <w:rFonts w:ascii="Arial" w:hAnsi="Arial" w:cs="Arial"/>
                <w:lang w:val="en-GB"/>
              </w:rPr>
            </w:pPr>
          </w:p>
          <w:p w:rsidR="003C68C4" w:rsidRDefault="003C68C4" w:rsidP="00905251">
            <w:pPr>
              <w:spacing w:after="0" w:line="240" w:lineRule="auto"/>
              <w:jc w:val="both"/>
              <w:rPr>
                <w:rFonts w:ascii="Arial" w:hAnsi="Arial" w:cs="Arial"/>
                <w:lang w:val="en-GB"/>
              </w:rPr>
            </w:pPr>
            <w:r>
              <w:rPr>
                <w:rFonts w:ascii="Arial" w:hAnsi="Arial" w:cs="Arial"/>
                <w:lang w:val="en-GB"/>
              </w:rPr>
              <w:t>It was agreed that</w:t>
            </w:r>
            <w:r w:rsidRPr="001D468C">
              <w:rPr>
                <w:rFonts w:ascii="Arial" w:hAnsi="Arial" w:cs="Arial"/>
                <w:lang w:val="en-GB"/>
              </w:rPr>
              <w:t xml:space="preserve"> the next meeting would take place on </w:t>
            </w:r>
            <w:r>
              <w:rPr>
                <w:rFonts w:ascii="Arial" w:hAnsi="Arial" w:cs="Arial"/>
                <w:lang w:val="en-GB"/>
              </w:rPr>
              <w:t xml:space="preserve">19 June 2014 </w:t>
            </w:r>
            <w:r w:rsidRPr="001D468C">
              <w:rPr>
                <w:rFonts w:ascii="Arial" w:hAnsi="Arial" w:cs="Arial"/>
                <w:lang w:val="en-GB"/>
              </w:rPr>
              <w:t>at 4.00pm within the Sheriff’s Conference Room at Edinburgh Sheriff Court</w:t>
            </w:r>
          </w:p>
          <w:p w:rsidR="00ED3FBD" w:rsidRPr="00ED3FBD" w:rsidRDefault="00ED3FBD" w:rsidP="00905251">
            <w:pPr>
              <w:spacing w:after="0" w:line="240" w:lineRule="auto"/>
              <w:jc w:val="both"/>
              <w:rPr>
                <w:rFonts w:ascii="Arial" w:hAnsi="Arial" w:cs="Arial"/>
                <w:lang w:val="en-GB"/>
              </w:rPr>
            </w:pPr>
          </w:p>
        </w:tc>
        <w:tc>
          <w:tcPr>
            <w:tcW w:w="1098" w:type="dxa"/>
          </w:tcPr>
          <w:p w:rsidR="00137153" w:rsidRDefault="00137153" w:rsidP="00905251">
            <w:pPr>
              <w:spacing w:line="240" w:lineRule="auto"/>
              <w:jc w:val="both"/>
              <w:rPr>
                <w:rFonts w:ascii="Arial" w:hAnsi="Arial" w:cs="Arial"/>
                <w:b/>
                <w:lang w:val="en-GB"/>
              </w:rPr>
            </w:pPr>
          </w:p>
          <w:p w:rsidR="00137153" w:rsidRDefault="00137153" w:rsidP="00905251">
            <w:pPr>
              <w:spacing w:line="240" w:lineRule="auto"/>
              <w:jc w:val="both"/>
              <w:rPr>
                <w:rFonts w:ascii="Arial" w:hAnsi="Arial" w:cs="Arial"/>
                <w:b/>
                <w:lang w:val="en-GB"/>
              </w:rPr>
            </w:pPr>
          </w:p>
          <w:p w:rsidR="00137153" w:rsidRDefault="00137153" w:rsidP="00905251">
            <w:pPr>
              <w:spacing w:line="240" w:lineRule="auto"/>
              <w:jc w:val="both"/>
              <w:rPr>
                <w:rFonts w:ascii="Arial" w:hAnsi="Arial" w:cs="Arial"/>
                <w:b/>
                <w:lang w:val="en-GB"/>
              </w:rPr>
            </w:pPr>
          </w:p>
          <w:p w:rsidR="00137153" w:rsidRDefault="00137153" w:rsidP="00905251">
            <w:pPr>
              <w:spacing w:line="240" w:lineRule="auto"/>
              <w:jc w:val="both"/>
              <w:rPr>
                <w:rFonts w:ascii="Arial" w:hAnsi="Arial" w:cs="Arial"/>
                <w:b/>
                <w:lang w:val="en-GB"/>
              </w:rPr>
            </w:pPr>
          </w:p>
          <w:p w:rsidR="00137153" w:rsidRDefault="00137153" w:rsidP="00905251">
            <w:pPr>
              <w:spacing w:line="240" w:lineRule="auto"/>
              <w:jc w:val="both"/>
              <w:rPr>
                <w:rFonts w:ascii="Arial" w:hAnsi="Arial" w:cs="Arial"/>
                <w:b/>
                <w:lang w:val="en-GB"/>
              </w:rPr>
            </w:pPr>
          </w:p>
          <w:p w:rsidR="00137153" w:rsidRDefault="00137153" w:rsidP="00905251">
            <w:pPr>
              <w:spacing w:line="240" w:lineRule="auto"/>
              <w:jc w:val="both"/>
              <w:rPr>
                <w:rFonts w:ascii="Arial" w:hAnsi="Arial" w:cs="Arial"/>
                <w:b/>
                <w:lang w:val="en-GB"/>
              </w:rPr>
            </w:pPr>
          </w:p>
          <w:p w:rsidR="00137153" w:rsidRDefault="00137153" w:rsidP="00905251">
            <w:pPr>
              <w:spacing w:line="240" w:lineRule="auto"/>
              <w:jc w:val="both"/>
              <w:rPr>
                <w:rFonts w:ascii="Arial" w:hAnsi="Arial" w:cs="Arial"/>
                <w:b/>
                <w:lang w:val="en-GB"/>
              </w:rPr>
            </w:pPr>
          </w:p>
          <w:p w:rsidR="00137153" w:rsidRDefault="00137153" w:rsidP="00905251">
            <w:pPr>
              <w:spacing w:line="240" w:lineRule="auto"/>
              <w:jc w:val="both"/>
              <w:rPr>
                <w:rFonts w:ascii="Arial" w:hAnsi="Arial" w:cs="Arial"/>
                <w:b/>
                <w:lang w:val="en-GB"/>
              </w:rPr>
            </w:pPr>
          </w:p>
          <w:p w:rsidR="00137153" w:rsidRDefault="004B56E2" w:rsidP="00905251">
            <w:pPr>
              <w:spacing w:line="240" w:lineRule="auto"/>
              <w:jc w:val="both"/>
              <w:rPr>
                <w:rFonts w:ascii="Arial" w:hAnsi="Arial" w:cs="Arial"/>
                <w:b/>
                <w:lang w:val="en-GB"/>
              </w:rPr>
            </w:pPr>
            <w:r>
              <w:rPr>
                <w:rFonts w:ascii="Arial" w:hAnsi="Arial" w:cs="Arial"/>
                <w:b/>
                <w:lang w:val="en-GB"/>
              </w:rPr>
              <w:t>ID</w:t>
            </w:r>
          </w:p>
          <w:p w:rsidR="00137153" w:rsidRDefault="00137153" w:rsidP="00905251">
            <w:pPr>
              <w:spacing w:line="240" w:lineRule="auto"/>
              <w:jc w:val="both"/>
              <w:rPr>
                <w:rFonts w:ascii="Arial" w:hAnsi="Arial" w:cs="Arial"/>
                <w:b/>
                <w:lang w:val="en-GB"/>
              </w:rPr>
            </w:pPr>
          </w:p>
          <w:p w:rsidR="00137153" w:rsidRDefault="00137153" w:rsidP="00905251">
            <w:pPr>
              <w:spacing w:line="240" w:lineRule="auto"/>
              <w:jc w:val="both"/>
              <w:rPr>
                <w:rFonts w:ascii="Arial" w:hAnsi="Arial" w:cs="Arial"/>
                <w:b/>
                <w:lang w:val="en-GB"/>
              </w:rPr>
            </w:pPr>
          </w:p>
          <w:p w:rsidR="00137153" w:rsidRDefault="00137153"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E64EBF" w:rsidP="00905251">
            <w:pPr>
              <w:spacing w:line="240" w:lineRule="auto"/>
              <w:jc w:val="both"/>
              <w:rPr>
                <w:rFonts w:ascii="Arial" w:hAnsi="Arial" w:cs="Arial"/>
                <w:b/>
                <w:lang w:val="en-GB"/>
              </w:rPr>
            </w:pPr>
            <w:r>
              <w:rPr>
                <w:rFonts w:ascii="Arial" w:hAnsi="Arial" w:cs="Arial"/>
                <w:b/>
                <w:lang w:val="en-GB"/>
              </w:rPr>
              <w:t>ID</w:t>
            </w: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905251" w:rsidRDefault="00905251"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4147E2" w:rsidRDefault="004147E2" w:rsidP="00905251">
            <w:pPr>
              <w:spacing w:line="240" w:lineRule="auto"/>
              <w:jc w:val="both"/>
              <w:rPr>
                <w:rFonts w:ascii="Arial" w:hAnsi="Arial" w:cs="Arial"/>
                <w:b/>
                <w:lang w:val="en-GB"/>
              </w:rPr>
            </w:pPr>
          </w:p>
          <w:p w:rsidR="004147E2" w:rsidRDefault="004147E2" w:rsidP="00905251">
            <w:pPr>
              <w:spacing w:line="240" w:lineRule="auto"/>
              <w:jc w:val="both"/>
              <w:rPr>
                <w:rFonts w:ascii="Arial" w:hAnsi="Arial" w:cs="Arial"/>
                <w:b/>
                <w:lang w:val="en-GB"/>
              </w:rPr>
            </w:pPr>
          </w:p>
          <w:p w:rsidR="004147E2" w:rsidRDefault="004147E2" w:rsidP="00905251">
            <w:pPr>
              <w:spacing w:line="240" w:lineRule="auto"/>
              <w:jc w:val="both"/>
              <w:rPr>
                <w:rFonts w:ascii="Arial" w:hAnsi="Arial" w:cs="Arial"/>
                <w:b/>
                <w:lang w:val="en-GB"/>
              </w:rPr>
            </w:pPr>
            <w:r>
              <w:rPr>
                <w:rFonts w:ascii="Arial" w:hAnsi="Arial" w:cs="Arial"/>
                <w:b/>
                <w:lang w:val="en-GB"/>
              </w:rPr>
              <w:t>MS</w:t>
            </w:r>
          </w:p>
          <w:p w:rsidR="001518AA" w:rsidRPr="00137153" w:rsidRDefault="001518AA" w:rsidP="00905251">
            <w:pPr>
              <w:spacing w:line="240" w:lineRule="auto"/>
              <w:jc w:val="both"/>
              <w:rPr>
                <w:rFonts w:ascii="Arial" w:hAnsi="Arial" w:cs="Arial"/>
                <w:b/>
                <w:lang w:val="en-GB"/>
              </w:rPr>
            </w:pPr>
            <w:r>
              <w:rPr>
                <w:rFonts w:ascii="Arial" w:hAnsi="Arial" w:cs="Arial"/>
                <w:b/>
                <w:lang w:val="en-GB"/>
              </w:rPr>
              <w:t>IM</w:t>
            </w:r>
          </w:p>
        </w:tc>
      </w:tr>
    </w:tbl>
    <w:p w:rsidR="00905251" w:rsidRPr="00ED3FBD" w:rsidRDefault="00905251" w:rsidP="00AB2906">
      <w:pPr>
        <w:rPr>
          <w:lang w:val="en-GB"/>
        </w:rPr>
      </w:pPr>
    </w:p>
    <w:sectPr w:rsidR="00905251" w:rsidRPr="00ED3FBD" w:rsidSect="00A801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7E0"/>
    <w:rsid w:val="00016258"/>
    <w:rsid w:val="000334AA"/>
    <w:rsid w:val="00037039"/>
    <w:rsid w:val="00062E14"/>
    <w:rsid w:val="00070A3C"/>
    <w:rsid w:val="00070DB7"/>
    <w:rsid w:val="00073CBF"/>
    <w:rsid w:val="00085833"/>
    <w:rsid w:val="00106336"/>
    <w:rsid w:val="00111968"/>
    <w:rsid w:val="00137153"/>
    <w:rsid w:val="001518AA"/>
    <w:rsid w:val="001545D4"/>
    <w:rsid w:val="00165BE8"/>
    <w:rsid w:val="00167876"/>
    <w:rsid w:val="00173888"/>
    <w:rsid w:val="00180D1B"/>
    <w:rsid w:val="00191FC3"/>
    <w:rsid w:val="00197577"/>
    <w:rsid w:val="001B0C3A"/>
    <w:rsid w:val="001E0C96"/>
    <w:rsid w:val="00206385"/>
    <w:rsid w:val="002458D3"/>
    <w:rsid w:val="002458E4"/>
    <w:rsid w:val="0028552C"/>
    <w:rsid w:val="00286A2B"/>
    <w:rsid w:val="002B3B47"/>
    <w:rsid w:val="002F2334"/>
    <w:rsid w:val="00314E8A"/>
    <w:rsid w:val="0032794A"/>
    <w:rsid w:val="0034453A"/>
    <w:rsid w:val="00344D33"/>
    <w:rsid w:val="003640FD"/>
    <w:rsid w:val="003A0A45"/>
    <w:rsid w:val="003A6C74"/>
    <w:rsid w:val="003C68C4"/>
    <w:rsid w:val="003F3A87"/>
    <w:rsid w:val="004057C0"/>
    <w:rsid w:val="004147E2"/>
    <w:rsid w:val="00440C9B"/>
    <w:rsid w:val="00482242"/>
    <w:rsid w:val="00483E3D"/>
    <w:rsid w:val="004B56E2"/>
    <w:rsid w:val="004C3E6F"/>
    <w:rsid w:val="004E35D6"/>
    <w:rsid w:val="00501966"/>
    <w:rsid w:val="00506318"/>
    <w:rsid w:val="00517C81"/>
    <w:rsid w:val="0056705F"/>
    <w:rsid w:val="005B2D65"/>
    <w:rsid w:val="005B6037"/>
    <w:rsid w:val="005B6EA7"/>
    <w:rsid w:val="005C3E2A"/>
    <w:rsid w:val="005C5F7E"/>
    <w:rsid w:val="005F44EE"/>
    <w:rsid w:val="005F67E0"/>
    <w:rsid w:val="00603967"/>
    <w:rsid w:val="00621F47"/>
    <w:rsid w:val="00636AC5"/>
    <w:rsid w:val="00654252"/>
    <w:rsid w:val="00682BE1"/>
    <w:rsid w:val="006D36CB"/>
    <w:rsid w:val="00714613"/>
    <w:rsid w:val="00774796"/>
    <w:rsid w:val="00781FFD"/>
    <w:rsid w:val="00786915"/>
    <w:rsid w:val="00790D91"/>
    <w:rsid w:val="007926CA"/>
    <w:rsid w:val="007B562A"/>
    <w:rsid w:val="007B69EB"/>
    <w:rsid w:val="007F75F2"/>
    <w:rsid w:val="00811023"/>
    <w:rsid w:val="00822F04"/>
    <w:rsid w:val="00876497"/>
    <w:rsid w:val="00892C36"/>
    <w:rsid w:val="008A1457"/>
    <w:rsid w:val="008B3016"/>
    <w:rsid w:val="00905251"/>
    <w:rsid w:val="009175A5"/>
    <w:rsid w:val="009664EB"/>
    <w:rsid w:val="009B1B4D"/>
    <w:rsid w:val="009D20CD"/>
    <w:rsid w:val="009F4D77"/>
    <w:rsid w:val="00A04250"/>
    <w:rsid w:val="00A06675"/>
    <w:rsid w:val="00A14C25"/>
    <w:rsid w:val="00A1553F"/>
    <w:rsid w:val="00A210F1"/>
    <w:rsid w:val="00A36ECE"/>
    <w:rsid w:val="00A47FCD"/>
    <w:rsid w:val="00A628BF"/>
    <w:rsid w:val="00A80173"/>
    <w:rsid w:val="00A9467E"/>
    <w:rsid w:val="00A95A68"/>
    <w:rsid w:val="00AA0ABF"/>
    <w:rsid w:val="00AB2906"/>
    <w:rsid w:val="00AC3CA4"/>
    <w:rsid w:val="00AD20B0"/>
    <w:rsid w:val="00AD5F9D"/>
    <w:rsid w:val="00B024B5"/>
    <w:rsid w:val="00B774C2"/>
    <w:rsid w:val="00BD2B84"/>
    <w:rsid w:val="00BF6F6F"/>
    <w:rsid w:val="00C01124"/>
    <w:rsid w:val="00C22836"/>
    <w:rsid w:val="00C34BA0"/>
    <w:rsid w:val="00C4608E"/>
    <w:rsid w:val="00C67EA1"/>
    <w:rsid w:val="00CC3166"/>
    <w:rsid w:val="00CE2A40"/>
    <w:rsid w:val="00D15E64"/>
    <w:rsid w:val="00D160D7"/>
    <w:rsid w:val="00D23BE8"/>
    <w:rsid w:val="00D31E69"/>
    <w:rsid w:val="00D4473F"/>
    <w:rsid w:val="00D52890"/>
    <w:rsid w:val="00D7485E"/>
    <w:rsid w:val="00DB35CA"/>
    <w:rsid w:val="00DF4285"/>
    <w:rsid w:val="00E41AB4"/>
    <w:rsid w:val="00E5465E"/>
    <w:rsid w:val="00E56026"/>
    <w:rsid w:val="00E64EBF"/>
    <w:rsid w:val="00E77ACC"/>
    <w:rsid w:val="00E961AA"/>
    <w:rsid w:val="00EB22FF"/>
    <w:rsid w:val="00EC3A40"/>
    <w:rsid w:val="00EC6AC6"/>
    <w:rsid w:val="00ED3FBD"/>
    <w:rsid w:val="00EF0FAF"/>
    <w:rsid w:val="00F1257C"/>
    <w:rsid w:val="00F53C54"/>
    <w:rsid w:val="00F6266B"/>
    <w:rsid w:val="00F84A57"/>
    <w:rsid w:val="00FB007A"/>
    <w:rsid w:val="00FB195D"/>
    <w:rsid w:val="00FB2580"/>
    <w:rsid w:val="00FC0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173"/>
    <w:pPr>
      <w:spacing w:after="200" w:line="276" w:lineRule="auto"/>
    </w:pPr>
    <w:rPr>
      <w:sz w:val="22"/>
      <w:szCs w:val="22"/>
      <w:lang w:val="en-US" w:eastAsia="en-US"/>
    </w:rPr>
  </w:style>
  <w:style w:type="paragraph" w:styleId="Heading1">
    <w:name w:val="heading 1"/>
    <w:basedOn w:val="Normal"/>
    <w:link w:val="Heading1Char"/>
    <w:uiPriority w:val="9"/>
    <w:qFormat/>
    <w:rsid w:val="00636AC5"/>
    <w:pPr>
      <w:spacing w:after="120" w:line="288" w:lineRule="atLeast"/>
      <w:outlineLvl w:val="0"/>
    </w:pPr>
    <w:rPr>
      <w:rFonts w:ascii="Times New Roman" w:eastAsia="Times New Roman" w:hAnsi="Times New Roman"/>
      <w:b/>
      <w:bCs/>
      <w:color w:val="000000"/>
      <w:kern w:val="36"/>
      <w:sz w:val="50"/>
      <w:szCs w:val="5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0C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semiHidden/>
    <w:rsid w:val="00FC05CB"/>
    <w:rPr>
      <w:rFonts w:ascii="Tahoma" w:hAnsi="Tahoma" w:cs="Tahoma"/>
      <w:sz w:val="16"/>
      <w:szCs w:val="16"/>
    </w:rPr>
  </w:style>
  <w:style w:type="character" w:customStyle="1" w:styleId="Heading1Char">
    <w:name w:val="Heading 1 Char"/>
    <w:link w:val="Heading1"/>
    <w:uiPriority w:val="9"/>
    <w:rsid w:val="00636AC5"/>
    <w:rPr>
      <w:rFonts w:ascii="Times New Roman" w:eastAsia="Times New Roman" w:hAnsi="Times New Roman"/>
      <w:b/>
      <w:bCs/>
      <w:color w:val="000000"/>
      <w:kern w:val="36"/>
      <w:sz w:val="50"/>
      <w:szCs w:val="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173"/>
    <w:pPr>
      <w:spacing w:after="200" w:line="276" w:lineRule="auto"/>
    </w:pPr>
    <w:rPr>
      <w:sz w:val="22"/>
      <w:szCs w:val="22"/>
      <w:lang w:val="en-US" w:eastAsia="en-US"/>
    </w:rPr>
  </w:style>
  <w:style w:type="paragraph" w:styleId="Heading1">
    <w:name w:val="heading 1"/>
    <w:basedOn w:val="Normal"/>
    <w:link w:val="Heading1Char"/>
    <w:uiPriority w:val="9"/>
    <w:qFormat/>
    <w:rsid w:val="00636AC5"/>
    <w:pPr>
      <w:spacing w:after="120" w:line="288" w:lineRule="atLeast"/>
      <w:outlineLvl w:val="0"/>
    </w:pPr>
    <w:rPr>
      <w:rFonts w:ascii="Times New Roman" w:eastAsia="Times New Roman" w:hAnsi="Times New Roman"/>
      <w:b/>
      <w:bCs/>
      <w:color w:val="000000"/>
      <w:kern w:val="36"/>
      <w:sz w:val="50"/>
      <w:szCs w:val="5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0C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semiHidden/>
    <w:rsid w:val="00FC05CB"/>
    <w:rPr>
      <w:rFonts w:ascii="Tahoma" w:hAnsi="Tahoma" w:cs="Tahoma"/>
      <w:sz w:val="16"/>
      <w:szCs w:val="16"/>
    </w:rPr>
  </w:style>
  <w:style w:type="character" w:customStyle="1" w:styleId="Heading1Char">
    <w:name w:val="Heading 1 Char"/>
    <w:link w:val="Heading1"/>
    <w:uiPriority w:val="9"/>
    <w:rsid w:val="00636AC5"/>
    <w:rPr>
      <w:rFonts w:ascii="Times New Roman" w:eastAsia="Times New Roman" w:hAnsi="Times New Roman"/>
      <w:b/>
      <w:bCs/>
      <w:color w:val="000000"/>
      <w:kern w:val="36"/>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189597">
      <w:bodyDiv w:val="1"/>
      <w:marLeft w:val="0"/>
      <w:marRight w:val="0"/>
      <w:marTop w:val="0"/>
      <w:marBottom w:val="0"/>
      <w:divBdr>
        <w:top w:val="none" w:sz="0" w:space="0" w:color="auto"/>
        <w:left w:val="none" w:sz="0" w:space="0" w:color="auto"/>
        <w:bottom w:val="none" w:sz="0" w:space="0" w:color="auto"/>
        <w:right w:val="none" w:sz="0" w:space="0" w:color="auto"/>
      </w:divBdr>
      <w:divsChild>
        <w:div w:id="1301616349">
          <w:marLeft w:val="0"/>
          <w:marRight w:val="0"/>
          <w:marTop w:val="0"/>
          <w:marBottom w:val="0"/>
          <w:divBdr>
            <w:top w:val="none" w:sz="0" w:space="0" w:color="auto"/>
            <w:left w:val="none" w:sz="0" w:space="0" w:color="auto"/>
            <w:bottom w:val="none" w:sz="0" w:space="0" w:color="auto"/>
            <w:right w:val="none" w:sz="0" w:space="0" w:color="auto"/>
          </w:divBdr>
          <w:divsChild>
            <w:div w:id="1758014129">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1843277680">
      <w:bodyDiv w:val="1"/>
      <w:marLeft w:val="0"/>
      <w:marRight w:val="0"/>
      <w:marTop w:val="0"/>
      <w:marBottom w:val="0"/>
      <w:divBdr>
        <w:top w:val="none" w:sz="0" w:space="0" w:color="auto"/>
        <w:left w:val="none" w:sz="0" w:space="0" w:color="auto"/>
        <w:bottom w:val="none" w:sz="0" w:space="0" w:color="auto"/>
        <w:right w:val="none" w:sz="0" w:space="0" w:color="auto"/>
      </w:divBdr>
      <w:divsChild>
        <w:div w:id="347025981">
          <w:marLeft w:val="0"/>
          <w:marRight w:val="0"/>
          <w:marTop w:val="0"/>
          <w:marBottom w:val="0"/>
          <w:divBdr>
            <w:top w:val="none" w:sz="0" w:space="0" w:color="auto"/>
            <w:left w:val="none" w:sz="0" w:space="0" w:color="auto"/>
            <w:bottom w:val="none" w:sz="0" w:space="0" w:color="auto"/>
            <w:right w:val="none" w:sz="0" w:space="0" w:color="auto"/>
          </w:divBdr>
          <w:divsChild>
            <w:div w:id="362173366">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Minutes of Meeting</vt:lpstr>
    </vt:vector>
  </TitlesOfParts>
  <Company>Scottish Court Service</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creator>Michael Corrigan</dc:creator>
  <cp:lastModifiedBy>gnimmo</cp:lastModifiedBy>
  <cp:revision>2</cp:revision>
  <dcterms:created xsi:type="dcterms:W3CDTF">2014-05-15T14:26:00Z</dcterms:created>
  <dcterms:modified xsi:type="dcterms:W3CDTF">2014-05-15T14:26:00Z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