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E9" w:rsidRDefault="00B444B0" w:rsidP="00E508E9">
      <w:pPr>
        <w:jc w:val="center"/>
        <w:rPr>
          <w:rFonts w:ascii="Arial" w:hAnsi="Arial" w:cs="Arial"/>
          <w:sz w:val="24"/>
          <w:szCs w:val="24"/>
        </w:rPr>
      </w:pPr>
      <w:r w:rsidRPr="00B444B0">
        <w:rPr>
          <w:rFonts w:ascii="Arial" w:hAnsi="Arial" w:cs="Arial"/>
          <w:b/>
          <w:sz w:val="24"/>
          <w:szCs w:val="24"/>
        </w:rPr>
        <w:t>F</w:t>
      </w:r>
      <w:r w:rsidR="00843885">
        <w:rPr>
          <w:rFonts w:ascii="Arial" w:hAnsi="Arial" w:cs="Arial"/>
          <w:b/>
          <w:sz w:val="24"/>
          <w:szCs w:val="24"/>
        </w:rPr>
        <w:t xml:space="preserve">ORM </w:t>
      </w:r>
      <w:r w:rsidRPr="00B444B0">
        <w:rPr>
          <w:rFonts w:ascii="Arial" w:hAnsi="Arial" w:cs="Arial"/>
          <w:b/>
          <w:sz w:val="24"/>
          <w:szCs w:val="24"/>
        </w:rPr>
        <w:t>72.2</w:t>
      </w:r>
    </w:p>
    <w:p w:rsidR="00B444B0" w:rsidRDefault="00B444B0" w:rsidP="00B444B0">
      <w:pPr>
        <w:rPr>
          <w:rFonts w:ascii="Arial" w:hAnsi="Arial" w:cs="Arial"/>
          <w:sz w:val="24"/>
          <w:szCs w:val="24"/>
        </w:rPr>
      </w:pPr>
      <w:r w:rsidRPr="00B444B0">
        <w:rPr>
          <w:rFonts w:ascii="Arial" w:hAnsi="Arial" w:cs="Arial"/>
          <w:sz w:val="24"/>
          <w:szCs w:val="24"/>
        </w:rPr>
        <w:t xml:space="preserve">Rule 72.2(1) </w:t>
      </w:r>
    </w:p>
    <w:p w:rsidR="00B444B0" w:rsidRDefault="00E508E9" w:rsidP="00B444B0">
      <w:pPr>
        <w:jc w:val="center"/>
        <w:rPr>
          <w:rFonts w:ascii="Arial" w:hAnsi="Arial" w:cs="Arial"/>
          <w:b/>
          <w:sz w:val="24"/>
          <w:szCs w:val="24"/>
        </w:rPr>
      </w:pPr>
      <w:r w:rsidRPr="00B444B0">
        <w:rPr>
          <w:rFonts w:ascii="Arial" w:hAnsi="Arial" w:cs="Arial"/>
          <w:b/>
          <w:sz w:val="24"/>
          <w:szCs w:val="24"/>
        </w:rPr>
        <w:t>Form of application for an Overseas Production Order</w:t>
      </w:r>
    </w:p>
    <w:p w:rsidR="00E508E9" w:rsidRDefault="00E508E9" w:rsidP="00B444B0">
      <w:pPr>
        <w:jc w:val="center"/>
        <w:rPr>
          <w:rFonts w:ascii="Arial" w:hAnsi="Arial" w:cs="Arial"/>
          <w:sz w:val="24"/>
          <w:szCs w:val="24"/>
        </w:rPr>
      </w:pPr>
    </w:p>
    <w:p w:rsidR="00B444B0" w:rsidRDefault="00B444B0" w:rsidP="00B444B0">
      <w:pPr>
        <w:jc w:val="center"/>
        <w:rPr>
          <w:rFonts w:ascii="Arial" w:hAnsi="Arial" w:cs="Arial"/>
          <w:sz w:val="24"/>
          <w:szCs w:val="24"/>
        </w:rPr>
      </w:pPr>
      <w:r w:rsidRPr="00B444B0">
        <w:rPr>
          <w:rFonts w:ascii="Arial" w:hAnsi="Arial" w:cs="Arial"/>
          <w:sz w:val="24"/>
          <w:szCs w:val="24"/>
        </w:rPr>
        <w:t>UNTO THE RIGHT HONOURABLE THE LORD JUSTICE GENERAL, THE LORD JUSTICE</w:t>
      </w:r>
      <w:r>
        <w:rPr>
          <w:rFonts w:ascii="Arial" w:hAnsi="Arial" w:cs="Arial"/>
          <w:sz w:val="24"/>
          <w:szCs w:val="24"/>
        </w:rPr>
        <w:t xml:space="preserve"> </w:t>
      </w:r>
      <w:r w:rsidRPr="00B444B0">
        <w:rPr>
          <w:rFonts w:ascii="Arial" w:hAnsi="Arial" w:cs="Arial"/>
          <w:sz w:val="24"/>
          <w:szCs w:val="24"/>
        </w:rPr>
        <w:t>CLERK AND LORDS COMMISSIONERS OF JUSTICIARY</w:t>
      </w:r>
    </w:p>
    <w:p w:rsidR="00B444B0" w:rsidRPr="00B444B0" w:rsidRDefault="00B444B0" w:rsidP="00B444B0">
      <w:pPr>
        <w:jc w:val="center"/>
        <w:rPr>
          <w:rFonts w:ascii="Arial" w:hAnsi="Arial" w:cs="Arial"/>
          <w:sz w:val="24"/>
          <w:szCs w:val="24"/>
        </w:rPr>
      </w:pPr>
      <w:r w:rsidRPr="00B444B0">
        <w:rPr>
          <w:rFonts w:ascii="Arial" w:hAnsi="Arial" w:cs="Arial"/>
          <w:sz w:val="24"/>
          <w:szCs w:val="24"/>
        </w:rPr>
        <w:t>[</w:t>
      </w:r>
      <w:proofErr w:type="gramStart"/>
      <w:r w:rsidRPr="00B444B0">
        <w:rPr>
          <w:rFonts w:ascii="Arial" w:hAnsi="Arial" w:cs="Arial"/>
          <w:sz w:val="24"/>
          <w:szCs w:val="24"/>
        </w:rPr>
        <w:t>or</w:t>
      </w:r>
      <w:proofErr w:type="gramEnd"/>
      <w:r w:rsidRPr="00B444B0">
        <w:rPr>
          <w:rFonts w:ascii="Arial" w:hAnsi="Arial" w:cs="Arial"/>
          <w:sz w:val="24"/>
          <w:szCs w:val="24"/>
        </w:rPr>
        <w:t xml:space="preserve"> UNTO THE HONOURABLE THE SHERIFF OF (name of sheriffdom)</w:t>
      </w:r>
    </w:p>
    <w:p w:rsidR="00B444B0" w:rsidRPr="00B444B0" w:rsidRDefault="00B444B0" w:rsidP="00B444B0">
      <w:pPr>
        <w:jc w:val="center"/>
        <w:rPr>
          <w:rFonts w:ascii="Arial" w:hAnsi="Arial" w:cs="Arial"/>
          <w:sz w:val="24"/>
          <w:szCs w:val="24"/>
        </w:rPr>
      </w:pPr>
      <w:r w:rsidRPr="00B444B0">
        <w:rPr>
          <w:rFonts w:ascii="Arial" w:hAnsi="Arial" w:cs="Arial"/>
          <w:sz w:val="24"/>
          <w:szCs w:val="24"/>
        </w:rPr>
        <w:t>AT (place)]</w:t>
      </w:r>
    </w:p>
    <w:p w:rsidR="00B444B0" w:rsidRPr="00B444B0" w:rsidRDefault="00B444B0" w:rsidP="00B444B0">
      <w:pPr>
        <w:jc w:val="center"/>
        <w:rPr>
          <w:rFonts w:ascii="Arial" w:hAnsi="Arial" w:cs="Arial"/>
          <w:sz w:val="24"/>
          <w:szCs w:val="24"/>
        </w:rPr>
      </w:pPr>
      <w:r w:rsidRPr="00B444B0">
        <w:rPr>
          <w:rFonts w:ascii="Arial" w:hAnsi="Arial" w:cs="Arial"/>
          <w:sz w:val="24"/>
          <w:szCs w:val="24"/>
        </w:rPr>
        <w:t>APPLICATION</w:t>
      </w:r>
    </w:p>
    <w:p w:rsidR="00B444B0" w:rsidRPr="00B444B0" w:rsidRDefault="00B444B0" w:rsidP="00B444B0">
      <w:pPr>
        <w:jc w:val="center"/>
        <w:rPr>
          <w:rFonts w:ascii="Arial" w:hAnsi="Arial" w:cs="Arial"/>
          <w:sz w:val="24"/>
          <w:szCs w:val="24"/>
        </w:rPr>
      </w:pPr>
      <w:proofErr w:type="gramStart"/>
      <w:r w:rsidRPr="00B444B0">
        <w:rPr>
          <w:rFonts w:ascii="Arial" w:hAnsi="Arial" w:cs="Arial"/>
          <w:sz w:val="24"/>
          <w:szCs w:val="24"/>
        </w:rPr>
        <w:t>of</w:t>
      </w:r>
      <w:proofErr w:type="gramEnd"/>
    </w:p>
    <w:p w:rsidR="00B444B0" w:rsidRPr="00B444B0" w:rsidRDefault="00B444B0" w:rsidP="00B444B0">
      <w:pPr>
        <w:jc w:val="center"/>
        <w:rPr>
          <w:rFonts w:ascii="Arial" w:hAnsi="Arial" w:cs="Arial"/>
          <w:sz w:val="24"/>
          <w:szCs w:val="24"/>
        </w:rPr>
      </w:pPr>
      <w:r w:rsidRPr="00B444B0">
        <w:rPr>
          <w:rFonts w:ascii="Arial" w:hAnsi="Arial" w:cs="Arial"/>
          <w:sz w:val="24"/>
          <w:szCs w:val="24"/>
        </w:rPr>
        <w:t>[</w:t>
      </w:r>
      <w:proofErr w:type="spellStart"/>
      <w:proofErr w:type="gramStart"/>
      <w:r w:rsidRPr="00B444B0">
        <w:rPr>
          <w:rFonts w:ascii="Arial" w:hAnsi="Arial" w:cs="Arial"/>
          <w:sz w:val="24"/>
          <w:szCs w:val="24"/>
        </w:rPr>
        <w:t>xxxx</w:t>
      </w:r>
      <w:proofErr w:type="spellEnd"/>
      <w:proofErr w:type="gramEnd"/>
      <w:r w:rsidRPr="00B444B0">
        <w:rPr>
          <w:rFonts w:ascii="Arial" w:hAnsi="Arial" w:cs="Arial"/>
          <w:sz w:val="24"/>
          <w:szCs w:val="24"/>
        </w:rPr>
        <w:t>]</w:t>
      </w:r>
    </w:p>
    <w:p w:rsidR="00B444B0" w:rsidRPr="00B444B0" w:rsidRDefault="00B444B0" w:rsidP="00B444B0">
      <w:pPr>
        <w:jc w:val="right"/>
        <w:rPr>
          <w:rFonts w:ascii="Arial" w:hAnsi="Arial" w:cs="Arial"/>
          <w:sz w:val="24"/>
          <w:szCs w:val="24"/>
        </w:rPr>
      </w:pPr>
      <w:r w:rsidRPr="00B444B0">
        <w:rPr>
          <w:rFonts w:ascii="Arial" w:hAnsi="Arial" w:cs="Arial"/>
          <w:sz w:val="24"/>
          <w:szCs w:val="24"/>
        </w:rPr>
        <w:t xml:space="preserve">APPLICANT </w:t>
      </w:r>
    </w:p>
    <w:p w:rsidR="00B444B0" w:rsidRPr="00B444B0" w:rsidRDefault="00B444B0" w:rsidP="00B444B0">
      <w:pPr>
        <w:jc w:val="center"/>
        <w:rPr>
          <w:rFonts w:ascii="Arial" w:hAnsi="Arial" w:cs="Arial"/>
          <w:sz w:val="24"/>
          <w:szCs w:val="24"/>
        </w:rPr>
      </w:pPr>
      <w:proofErr w:type="gramStart"/>
      <w:r w:rsidRPr="00B444B0">
        <w:rPr>
          <w:rFonts w:ascii="Arial" w:hAnsi="Arial" w:cs="Arial"/>
          <w:sz w:val="24"/>
          <w:szCs w:val="24"/>
        </w:rPr>
        <w:t>for</w:t>
      </w:r>
      <w:proofErr w:type="gramEnd"/>
    </w:p>
    <w:p w:rsidR="00B444B0" w:rsidRPr="00B444B0" w:rsidRDefault="00B444B0" w:rsidP="00B444B0">
      <w:pPr>
        <w:jc w:val="center"/>
        <w:rPr>
          <w:rFonts w:ascii="Arial" w:hAnsi="Arial" w:cs="Arial"/>
          <w:sz w:val="24"/>
          <w:szCs w:val="24"/>
        </w:rPr>
      </w:pPr>
      <w:proofErr w:type="gramStart"/>
      <w:r w:rsidRPr="00B444B0">
        <w:rPr>
          <w:rFonts w:ascii="Arial" w:hAnsi="Arial" w:cs="Arial"/>
          <w:sz w:val="24"/>
          <w:szCs w:val="24"/>
        </w:rPr>
        <w:t>an</w:t>
      </w:r>
      <w:proofErr w:type="gramEnd"/>
      <w:r w:rsidRPr="00B444B0">
        <w:rPr>
          <w:rFonts w:ascii="Arial" w:hAnsi="Arial" w:cs="Arial"/>
          <w:sz w:val="24"/>
          <w:szCs w:val="24"/>
        </w:rPr>
        <w:t xml:space="preserve"> OVERSEAS PRODUCTION ORDER</w:t>
      </w:r>
    </w:p>
    <w:p w:rsidR="00B444B0" w:rsidRPr="00B444B0" w:rsidRDefault="00B444B0" w:rsidP="00B444B0">
      <w:pPr>
        <w:jc w:val="center"/>
        <w:rPr>
          <w:rFonts w:ascii="Arial" w:hAnsi="Arial" w:cs="Arial"/>
          <w:sz w:val="24"/>
          <w:szCs w:val="24"/>
        </w:rPr>
      </w:pPr>
      <w:proofErr w:type="gramStart"/>
      <w:r w:rsidRPr="00B444B0">
        <w:rPr>
          <w:rFonts w:ascii="Arial" w:hAnsi="Arial" w:cs="Arial"/>
          <w:sz w:val="24"/>
          <w:szCs w:val="24"/>
        </w:rPr>
        <w:t>under</w:t>
      </w:r>
      <w:proofErr w:type="gramEnd"/>
      <w:r w:rsidRPr="00B444B0">
        <w:rPr>
          <w:rFonts w:ascii="Arial" w:hAnsi="Arial" w:cs="Arial"/>
          <w:sz w:val="24"/>
          <w:szCs w:val="24"/>
        </w:rPr>
        <w:t xml:space="preserve"> section 1 of the Crime (Overseas Production Orders) Act 2019</w:t>
      </w:r>
    </w:p>
    <w:p w:rsidR="00B444B0" w:rsidRDefault="00B444B0" w:rsidP="00B444B0">
      <w:pPr>
        <w:rPr>
          <w:rFonts w:ascii="Arial" w:hAnsi="Arial" w:cs="Arial"/>
          <w:sz w:val="24"/>
          <w:szCs w:val="24"/>
        </w:rPr>
      </w:pPr>
    </w:p>
    <w:p w:rsidR="00B444B0" w:rsidRPr="00B444B0" w:rsidRDefault="00B444B0" w:rsidP="00B444B0">
      <w:pPr>
        <w:rPr>
          <w:rFonts w:ascii="Arial" w:hAnsi="Arial" w:cs="Arial"/>
          <w:sz w:val="24"/>
          <w:szCs w:val="24"/>
        </w:rPr>
      </w:pPr>
      <w:r w:rsidRPr="00B444B0">
        <w:rPr>
          <w:rFonts w:ascii="Arial" w:hAnsi="Arial" w:cs="Arial"/>
          <w:sz w:val="24"/>
          <w:szCs w:val="24"/>
        </w:rPr>
        <w:t xml:space="preserve">HUMBLY SHEWETH, that: </w:t>
      </w:r>
    </w:p>
    <w:p w:rsidR="00B444B0" w:rsidRPr="00B444B0" w:rsidRDefault="00B444B0" w:rsidP="004C2ADE">
      <w:pPr>
        <w:ind w:left="720" w:hanging="720"/>
        <w:rPr>
          <w:rFonts w:ascii="Arial" w:hAnsi="Arial" w:cs="Arial"/>
          <w:sz w:val="24"/>
          <w:szCs w:val="24"/>
        </w:rPr>
      </w:pPr>
      <w:r w:rsidRPr="00B444B0">
        <w:rPr>
          <w:rFonts w:ascii="Arial" w:hAnsi="Arial" w:cs="Arial"/>
          <w:sz w:val="24"/>
          <w:szCs w:val="24"/>
        </w:rPr>
        <w:t>1.</w:t>
      </w:r>
      <w:r w:rsidR="004C2ADE">
        <w:rPr>
          <w:rFonts w:ascii="Arial" w:hAnsi="Arial" w:cs="Arial"/>
          <w:sz w:val="24"/>
          <w:szCs w:val="24"/>
        </w:rPr>
        <w:tab/>
      </w:r>
      <w:r w:rsidRPr="00B444B0">
        <w:rPr>
          <w:rFonts w:ascii="Arial" w:hAnsi="Arial" w:cs="Arial"/>
          <w:sz w:val="24"/>
          <w:szCs w:val="24"/>
        </w:rPr>
        <w:t>The requirements are met for the making of an overseas production order in terms of section 4 of the 2019 Act (here state details).</w:t>
      </w:r>
    </w:p>
    <w:p w:rsidR="00B444B0" w:rsidRPr="00B444B0" w:rsidRDefault="00B444B0" w:rsidP="004C2ADE">
      <w:pPr>
        <w:ind w:left="720" w:hanging="720"/>
        <w:rPr>
          <w:rFonts w:ascii="Arial" w:hAnsi="Arial" w:cs="Arial"/>
          <w:sz w:val="24"/>
          <w:szCs w:val="24"/>
        </w:rPr>
      </w:pPr>
      <w:r w:rsidRPr="00B444B0">
        <w:rPr>
          <w:rFonts w:ascii="Arial" w:hAnsi="Arial" w:cs="Arial"/>
          <w:sz w:val="24"/>
          <w:szCs w:val="24"/>
        </w:rPr>
        <w:t>[2.</w:t>
      </w:r>
      <w:r w:rsidR="004C2ADE">
        <w:rPr>
          <w:rFonts w:ascii="Arial" w:hAnsi="Arial" w:cs="Arial"/>
          <w:sz w:val="24"/>
          <w:szCs w:val="24"/>
        </w:rPr>
        <w:tab/>
      </w:r>
      <w:r w:rsidRPr="00B444B0">
        <w:rPr>
          <w:rFonts w:ascii="Arial" w:hAnsi="Arial" w:cs="Arial"/>
          <w:sz w:val="24"/>
          <w:szCs w:val="24"/>
        </w:rPr>
        <w:t xml:space="preserve">There are reasonable grounds to believe that the electronic data specified or described in the application consists of or includes journalistic data.] </w:t>
      </w:r>
    </w:p>
    <w:p w:rsidR="00B444B0" w:rsidRPr="00B444B0" w:rsidRDefault="00B444B0" w:rsidP="004C2ADE">
      <w:pPr>
        <w:ind w:left="720" w:hanging="720"/>
        <w:rPr>
          <w:rFonts w:ascii="Arial" w:hAnsi="Arial" w:cs="Arial"/>
          <w:sz w:val="24"/>
          <w:szCs w:val="24"/>
        </w:rPr>
      </w:pPr>
      <w:r w:rsidRPr="00B444B0">
        <w:rPr>
          <w:rFonts w:ascii="Arial" w:hAnsi="Arial" w:cs="Arial"/>
          <w:sz w:val="24"/>
          <w:szCs w:val="24"/>
        </w:rPr>
        <w:t>3.</w:t>
      </w:r>
      <w:r w:rsidR="004C2ADE">
        <w:rPr>
          <w:rFonts w:ascii="Arial" w:hAnsi="Arial" w:cs="Arial"/>
          <w:sz w:val="24"/>
          <w:szCs w:val="24"/>
        </w:rPr>
        <w:tab/>
      </w:r>
      <w:r w:rsidRPr="00B444B0">
        <w:rPr>
          <w:rFonts w:ascii="Arial" w:hAnsi="Arial" w:cs="Arial"/>
          <w:sz w:val="24"/>
          <w:szCs w:val="24"/>
        </w:rPr>
        <w:t>The terms of the order sought are (here state details including specification or description of the electronic data sought, the person or description of person to whom the electronic data specified or described must be produced/access given and the period by the end of which the electronic data specified or described must be produced/access given).</w:t>
      </w:r>
    </w:p>
    <w:p w:rsidR="00B444B0" w:rsidRPr="00B444B0" w:rsidRDefault="00B444B0" w:rsidP="004C2ADE">
      <w:pPr>
        <w:ind w:left="720" w:hanging="720"/>
        <w:rPr>
          <w:rFonts w:ascii="Arial" w:hAnsi="Arial" w:cs="Arial"/>
          <w:sz w:val="24"/>
          <w:szCs w:val="24"/>
        </w:rPr>
      </w:pPr>
      <w:r w:rsidRPr="00B444B0">
        <w:rPr>
          <w:rFonts w:ascii="Arial" w:hAnsi="Arial" w:cs="Arial"/>
          <w:sz w:val="24"/>
          <w:szCs w:val="24"/>
        </w:rPr>
        <w:t>4.</w:t>
      </w:r>
      <w:r w:rsidR="004C2ADE">
        <w:rPr>
          <w:rFonts w:ascii="Arial" w:hAnsi="Arial" w:cs="Arial"/>
          <w:sz w:val="24"/>
          <w:szCs w:val="24"/>
        </w:rPr>
        <w:tab/>
      </w:r>
      <w:r w:rsidRPr="00B444B0">
        <w:rPr>
          <w:rFonts w:ascii="Arial" w:hAnsi="Arial" w:cs="Arial"/>
          <w:sz w:val="24"/>
          <w:szCs w:val="24"/>
        </w:rPr>
        <w:t xml:space="preserve">No electronic data is specified or described where there are reasonable grounds for believing it consists of or includes excepted electronic data. </w:t>
      </w:r>
    </w:p>
    <w:p w:rsidR="00B444B0" w:rsidRPr="00B444B0" w:rsidRDefault="00B444B0" w:rsidP="004C2ADE">
      <w:pPr>
        <w:ind w:left="720" w:hanging="720"/>
        <w:rPr>
          <w:rFonts w:ascii="Arial" w:hAnsi="Arial" w:cs="Arial"/>
          <w:sz w:val="24"/>
          <w:szCs w:val="24"/>
        </w:rPr>
      </w:pPr>
      <w:r w:rsidRPr="00B444B0">
        <w:rPr>
          <w:rFonts w:ascii="Arial" w:hAnsi="Arial" w:cs="Arial"/>
          <w:sz w:val="24"/>
          <w:szCs w:val="24"/>
        </w:rPr>
        <w:t>[5.</w:t>
      </w:r>
      <w:r w:rsidR="004C2ADE">
        <w:rPr>
          <w:rFonts w:ascii="Arial" w:hAnsi="Arial" w:cs="Arial"/>
          <w:sz w:val="24"/>
          <w:szCs w:val="24"/>
        </w:rPr>
        <w:tab/>
      </w:r>
      <w:r w:rsidRPr="00B444B0">
        <w:rPr>
          <w:rFonts w:ascii="Arial" w:hAnsi="Arial" w:cs="Arial"/>
          <w:sz w:val="24"/>
          <w:szCs w:val="24"/>
        </w:rPr>
        <w:t xml:space="preserve">The following non-disclosure requirement should be included in the overseas </w:t>
      </w:r>
      <w:r w:rsidR="004C2ADE">
        <w:rPr>
          <w:rFonts w:ascii="Arial" w:hAnsi="Arial" w:cs="Arial"/>
          <w:sz w:val="24"/>
          <w:szCs w:val="24"/>
        </w:rPr>
        <w:t>p</w:t>
      </w:r>
      <w:r w:rsidRPr="00B444B0">
        <w:rPr>
          <w:rFonts w:ascii="Arial" w:hAnsi="Arial" w:cs="Arial"/>
          <w:sz w:val="24"/>
          <w:szCs w:val="24"/>
        </w:rPr>
        <w:t xml:space="preserve">roduction order (here state details including why it would be appropriate) until (here state details of expiry).] </w:t>
      </w:r>
    </w:p>
    <w:p w:rsidR="00B444B0" w:rsidRPr="00B444B0" w:rsidRDefault="00B444B0" w:rsidP="004C2ADE">
      <w:pPr>
        <w:ind w:left="720" w:hanging="720"/>
        <w:rPr>
          <w:rFonts w:ascii="Arial" w:hAnsi="Arial" w:cs="Arial"/>
          <w:sz w:val="24"/>
          <w:szCs w:val="24"/>
        </w:rPr>
      </w:pPr>
      <w:r w:rsidRPr="00B444B0">
        <w:rPr>
          <w:rFonts w:ascii="Arial" w:hAnsi="Arial" w:cs="Arial"/>
          <w:sz w:val="24"/>
          <w:szCs w:val="24"/>
        </w:rPr>
        <w:t>[6.</w:t>
      </w:r>
      <w:r w:rsidR="004C2ADE">
        <w:rPr>
          <w:rFonts w:ascii="Arial" w:hAnsi="Arial" w:cs="Arial"/>
          <w:sz w:val="24"/>
          <w:szCs w:val="24"/>
        </w:rPr>
        <w:tab/>
      </w:r>
      <w:r w:rsidRPr="00B444B0">
        <w:rPr>
          <w:rFonts w:ascii="Arial" w:hAnsi="Arial" w:cs="Arial"/>
          <w:sz w:val="24"/>
          <w:szCs w:val="24"/>
        </w:rPr>
        <w:t>That information identified in the attached schedule should not be disclosed to the persons specified in Rule 72.2(2</w:t>
      </w:r>
      <w:proofErr w:type="gramStart"/>
      <w:r w:rsidRPr="00B444B0">
        <w:rPr>
          <w:rFonts w:ascii="Arial" w:hAnsi="Arial" w:cs="Arial"/>
          <w:sz w:val="24"/>
          <w:szCs w:val="24"/>
        </w:rPr>
        <w:t>)(</w:t>
      </w:r>
      <w:proofErr w:type="gramEnd"/>
      <w:r w:rsidRPr="00B444B0">
        <w:rPr>
          <w:rFonts w:ascii="Arial" w:hAnsi="Arial" w:cs="Arial"/>
          <w:sz w:val="24"/>
          <w:szCs w:val="24"/>
        </w:rPr>
        <w:t xml:space="preserve">b) for the following reasons (here state reasons).] </w:t>
      </w:r>
    </w:p>
    <w:p w:rsidR="00B444B0" w:rsidRDefault="00B444B0" w:rsidP="004C2ADE">
      <w:pPr>
        <w:ind w:left="720" w:hanging="720"/>
        <w:rPr>
          <w:rFonts w:ascii="Arial" w:hAnsi="Arial" w:cs="Arial"/>
          <w:sz w:val="24"/>
          <w:szCs w:val="24"/>
        </w:rPr>
      </w:pPr>
      <w:r w:rsidRPr="00B444B0">
        <w:rPr>
          <w:rFonts w:ascii="Arial" w:hAnsi="Arial" w:cs="Arial"/>
          <w:sz w:val="24"/>
          <w:szCs w:val="24"/>
        </w:rPr>
        <w:lastRenderedPageBreak/>
        <w:t>[7.</w:t>
      </w:r>
      <w:r w:rsidR="004C2ADE">
        <w:rPr>
          <w:rFonts w:ascii="Arial" w:hAnsi="Arial" w:cs="Arial"/>
          <w:sz w:val="24"/>
          <w:szCs w:val="24"/>
        </w:rPr>
        <w:tab/>
      </w:r>
      <w:r w:rsidRPr="00B444B0">
        <w:rPr>
          <w:rFonts w:ascii="Arial" w:hAnsi="Arial" w:cs="Arial"/>
          <w:sz w:val="24"/>
          <w:szCs w:val="24"/>
        </w:rPr>
        <w:t xml:space="preserve">That the court should dispense with intimation for the following reasons (here </w:t>
      </w:r>
      <w:r>
        <w:rPr>
          <w:rFonts w:ascii="Arial" w:hAnsi="Arial" w:cs="Arial"/>
          <w:sz w:val="24"/>
          <w:szCs w:val="24"/>
        </w:rPr>
        <w:t>s</w:t>
      </w:r>
      <w:r w:rsidRPr="00B444B0">
        <w:rPr>
          <w:rFonts w:ascii="Arial" w:hAnsi="Arial" w:cs="Arial"/>
          <w:sz w:val="24"/>
          <w:szCs w:val="24"/>
        </w:rPr>
        <w:t>tate reasons).]</w:t>
      </w:r>
    </w:p>
    <w:p w:rsidR="00B444B0" w:rsidRDefault="00B444B0" w:rsidP="00B444B0">
      <w:pPr>
        <w:rPr>
          <w:rFonts w:ascii="Arial" w:hAnsi="Arial" w:cs="Arial"/>
          <w:sz w:val="24"/>
          <w:szCs w:val="24"/>
        </w:rPr>
      </w:pPr>
      <w:bookmarkStart w:id="0" w:name="_GoBack"/>
      <w:bookmarkEnd w:id="0"/>
      <w:r w:rsidRPr="00B444B0">
        <w:rPr>
          <w:rFonts w:ascii="Arial" w:hAnsi="Arial" w:cs="Arial"/>
          <w:sz w:val="24"/>
          <w:szCs w:val="24"/>
        </w:rPr>
        <w:t>MAY IT THEREFORE PLEASE YOUR LORDSHIPS:</w:t>
      </w:r>
    </w:p>
    <w:p w:rsidR="00B444B0" w:rsidRPr="00B444B0" w:rsidRDefault="00B444B0" w:rsidP="00B444B0">
      <w:pPr>
        <w:ind w:left="720" w:hanging="720"/>
        <w:rPr>
          <w:rFonts w:ascii="Arial" w:hAnsi="Arial" w:cs="Arial"/>
          <w:sz w:val="24"/>
          <w:szCs w:val="24"/>
        </w:rPr>
      </w:pPr>
      <w:r w:rsidRPr="00B444B0">
        <w:rPr>
          <w:rFonts w:ascii="Arial" w:hAnsi="Arial" w:cs="Arial"/>
          <w:sz w:val="24"/>
          <w:szCs w:val="24"/>
        </w:rPr>
        <w:t xml:space="preserve">(1) </w:t>
      </w:r>
      <w:r>
        <w:rPr>
          <w:rFonts w:ascii="Arial" w:hAnsi="Arial" w:cs="Arial"/>
          <w:sz w:val="24"/>
          <w:szCs w:val="24"/>
        </w:rPr>
        <w:tab/>
      </w:r>
      <w:r w:rsidRPr="00B444B0">
        <w:rPr>
          <w:rFonts w:ascii="Arial" w:hAnsi="Arial" w:cs="Arial"/>
          <w:sz w:val="24"/>
          <w:szCs w:val="24"/>
        </w:rPr>
        <w:t xml:space="preserve">To dispense with intimation to (specify persons) and to proceed to consider the application; </w:t>
      </w:r>
    </w:p>
    <w:p w:rsidR="00B444B0" w:rsidRPr="00B444B0" w:rsidRDefault="00B444B0" w:rsidP="00B444B0">
      <w:pPr>
        <w:ind w:firstLine="720"/>
        <w:rPr>
          <w:rFonts w:ascii="Arial" w:hAnsi="Arial" w:cs="Arial"/>
          <w:sz w:val="24"/>
          <w:szCs w:val="24"/>
        </w:rPr>
      </w:pPr>
      <w:r w:rsidRPr="00B444B0">
        <w:rPr>
          <w:rFonts w:ascii="Arial" w:hAnsi="Arial" w:cs="Arial"/>
          <w:sz w:val="24"/>
          <w:szCs w:val="24"/>
        </w:rPr>
        <w:t>[</w:t>
      </w:r>
      <w:proofErr w:type="gramStart"/>
      <w:r w:rsidRPr="00B444B0">
        <w:rPr>
          <w:rFonts w:ascii="Arial" w:hAnsi="Arial" w:cs="Arial"/>
          <w:sz w:val="24"/>
          <w:szCs w:val="24"/>
        </w:rPr>
        <w:t>or</w:t>
      </w:r>
      <w:proofErr w:type="gramEnd"/>
    </w:p>
    <w:p w:rsidR="00B444B0" w:rsidRPr="00B444B0" w:rsidRDefault="00B444B0" w:rsidP="00B444B0">
      <w:pPr>
        <w:rPr>
          <w:rFonts w:ascii="Arial" w:hAnsi="Arial" w:cs="Arial"/>
          <w:sz w:val="24"/>
          <w:szCs w:val="24"/>
        </w:rPr>
      </w:pPr>
      <w:r w:rsidRPr="00B444B0">
        <w:rPr>
          <w:rFonts w:ascii="Arial" w:hAnsi="Arial" w:cs="Arial"/>
          <w:sz w:val="24"/>
          <w:szCs w:val="24"/>
        </w:rPr>
        <w:t>(1)</w:t>
      </w:r>
      <w:r>
        <w:rPr>
          <w:rFonts w:ascii="Arial" w:hAnsi="Arial" w:cs="Arial"/>
          <w:sz w:val="24"/>
          <w:szCs w:val="24"/>
        </w:rPr>
        <w:tab/>
      </w:r>
      <w:proofErr w:type="gramStart"/>
      <w:r w:rsidRPr="00B444B0">
        <w:rPr>
          <w:rFonts w:ascii="Arial" w:hAnsi="Arial" w:cs="Arial"/>
          <w:sz w:val="24"/>
          <w:szCs w:val="24"/>
        </w:rPr>
        <w:t>To</w:t>
      </w:r>
      <w:proofErr w:type="gramEnd"/>
      <w:r w:rsidRPr="00B444B0">
        <w:rPr>
          <w:rFonts w:ascii="Arial" w:hAnsi="Arial" w:cs="Arial"/>
          <w:sz w:val="24"/>
          <w:szCs w:val="24"/>
        </w:rPr>
        <w:t xml:space="preserve"> appoint intimation of this application to be made to (specify persons);] </w:t>
      </w:r>
    </w:p>
    <w:p w:rsidR="00B444B0" w:rsidRPr="00B444B0" w:rsidRDefault="00B444B0" w:rsidP="00B444B0">
      <w:pPr>
        <w:rPr>
          <w:rFonts w:ascii="Arial" w:hAnsi="Arial" w:cs="Arial"/>
          <w:sz w:val="24"/>
          <w:szCs w:val="24"/>
        </w:rPr>
      </w:pPr>
      <w:r w:rsidRPr="00B444B0">
        <w:rPr>
          <w:rFonts w:ascii="Arial" w:hAnsi="Arial" w:cs="Arial"/>
          <w:sz w:val="24"/>
          <w:szCs w:val="24"/>
        </w:rPr>
        <w:t>(2)</w:t>
      </w:r>
      <w:r>
        <w:rPr>
          <w:rFonts w:ascii="Arial" w:hAnsi="Arial" w:cs="Arial"/>
          <w:sz w:val="24"/>
          <w:szCs w:val="24"/>
        </w:rPr>
        <w:tab/>
      </w:r>
      <w:r w:rsidRPr="00B444B0">
        <w:rPr>
          <w:rFonts w:ascii="Arial" w:hAnsi="Arial" w:cs="Arial"/>
          <w:sz w:val="24"/>
          <w:szCs w:val="24"/>
        </w:rPr>
        <w:t xml:space="preserve">To appoint parties to be heard thereon on; </w:t>
      </w:r>
    </w:p>
    <w:p w:rsidR="00B444B0" w:rsidRPr="00B444B0" w:rsidRDefault="00B444B0" w:rsidP="00B444B0">
      <w:pPr>
        <w:ind w:left="720" w:hanging="720"/>
        <w:rPr>
          <w:rFonts w:ascii="Arial" w:hAnsi="Arial" w:cs="Arial"/>
          <w:sz w:val="24"/>
          <w:szCs w:val="24"/>
        </w:rPr>
      </w:pPr>
      <w:r w:rsidRPr="00B444B0">
        <w:rPr>
          <w:rFonts w:ascii="Arial" w:hAnsi="Arial" w:cs="Arial"/>
          <w:sz w:val="24"/>
          <w:szCs w:val="24"/>
        </w:rPr>
        <w:t>(3)</w:t>
      </w:r>
      <w:r>
        <w:rPr>
          <w:rFonts w:ascii="Arial" w:hAnsi="Arial" w:cs="Arial"/>
          <w:sz w:val="24"/>
          <w:szCs w:val="24"/>
        </w:rPr>
        <w:tab/>
      </w:r>
      <w:r w:rsidRPr="00B444B0">
        <w:rPr>
          <w:rFonts w:ascii="Arial" w:hAnsi="Arial" w:cs="Arial"/>
          <w:sz w:val="24"/>
          <w:szCs w:val="24"/>
        </w:rPr>
        <w:t xml:space="preserve">Thereafter, on being duly satisfied, to make an overseas production order as set out in the application or to do further and otherwise as to the court shall seem proper. </w:t>
      </w:r>
    </w:p>
    <w:p w:rsidR="00B444B0" w:rsidRDefault="00B444B0" w:rsidP="00B444B0">
      <w:pPr>
        <w:jc w:val="right"/>
        <w:rPr>
          <w:rFonts w:ascii="Arial" w:hAnsi="Arial" w:cs="Arial"/>
          <w:sz w:val="24"/>
          <w:szCs w:val="24"/>
        </w:rPr>
      </w:pPr>
      <w:r w:rsidRPr="00B444B0">
        <w:rPr>
          <w:rFonts w:ascii="Arial" w:hAnsi="Arial" w:cs="Arial"/>
          <w:sz w:val="24"/>
          <w:szCs w:val="24"/>
        </w:rPr>
        <w:t>ACCORDING TO JUSTICE, etc.</w:t>
      </w:r>
    </w:p>
    <w:p w:rsidR="00B444B0" w:rsidRPr="00B444B0" w:rsidRDefault="00B444B0" w:rsidP="00B444B0">
      <w:pPr>
        <w:jc w:val="right"/>
        <w:rPr>
          <w:rFonts w:ascii="Arial" w:hAnsi="Arial" w:cs="Arial"/>
          <w:sz w:val="24"/>
          <w:szCs w:val="24"/>
        </w:rPr>
      </w:pPr>
      <w:r w:rsidRPr="00B444B0">
        <w:rPr>
          <w:rFonts w:ascii="Arial" w:hAnsi="Arial" w:cs="Arial"/>
          <w:sz w:val="24"/>
          <w:szCs w:val="24"/>
        </w:rPr>
        <w:t xml:space="preserve"> </w:t>
      </w:r>
    </w:p>
    <w:p w:rsidR="00B444B0" w:rsidRPr="00B444B0" w:rsidRDefault="00B444B0" w:rsidP="00B444B0">
      <w:pPr>
        <w:jc w:val="right"/>
        <w:rPr>
          <w:rFonts w:ascii="Arial" w:hAnsi="Arial" w:cs="Arial"/>
          <w:sz w:val="24"/>
          <w:szCs w:val="24"/>
        </w:rPr>
      </w:pPr>
      <w:r w:rsidRPr="00B444B0">
        <w:rPr>
          <w:rFonts w:ascii="Arial" w:hAnsi="Arial" w:cs="Arial"/>
          <w:sz w:val="24"/>
          <w:szCs w:val="24"/>
        </w:rPr>
        <w:t>(</w:t>
      </w:r>
      <w:proofErr w:type="gramStart"/>
      <w:r w:rsidRPr="00B444B0">
        <w:rPr>
          <w:rFonts w:ascii="Arial" w:hAnsi="Arial" w:cs="Arial"/>
          <w:sz w:val="24"/>
          <w:szCs w:val="24"/>
        </w:rPr>
        <w:t>signed</w:t>
      </w:r>
      <w:proofErr w:type="gramEnd"/>
      <w:r w:rsidRPr="00B444B0">
        <w:rPr>
          <w:rFonts w:ascii="Arial" w:hAnsi="Arial" w:cs="Arial"/>
          <w:sz w:val="24"/>
          <w:szCs w:val="24"/>
        </w:rPr>
        <w:t xml:space="preserve">) </w:t>
      </w:r>
    </w:p>
    <w:p w:rsidR="00B444B0" w:rsidRPr="00B444B0" w:rsidRDefault="00B444B0" w:rsidP="00B444B0">
      <w:pPr>
        <w:jc w:val="right"/>
        <w:rPr>
          <w:rFonts w:ascii="Arial" w:hAnsi="Arial" w:cs="Arial"/>
          <w:sz w:val="24"/>
          <w:szCs w:val="24"/>
        </w:rPr>
      </w:pPr>
      <w:r w:rsidRPr="00B444B0">
        <w:rPr>
          <w:rFonts w:ascii="Arial" w:hAnsi="Arial" w:cs="Arial"/>
          <w:sz w:val="24"/>
          <w:szCs w:val="24"/>
        </w:rPr>
        <w:t xml:space="preserve">Applicant </w:t>
      </w:r>
    </w:p>
    <w:p w:rsidR="00B444B0" w:rsidRPr="00B444B0" w:rsidRDefault="00B444B0" w:rsidP="00B444B0">
      <w:pPr>
        <w:jc w:val="right"/>
        <w:rPr>
          <w:rFonts w:ascii="Arial" w:hAnsi="Arial" w:cs="Arial"/>
          <w:sz w:val="24"/>
          <w:szCs w:val="24"/>
        </w:rPr>
      </w:pPr>
      <w:r w:rsidRPr="00B444B0">
        <w:rPr>
          <w:rFonts w:ascii="Arial" w:hAnsi="Arial" w:cs="Arial"/>
          <w:sz w:val="24"/>
          <w:szCs w:val="24"/>
        </w:rPr>
        <w:t>[</w:t>
      </w:r>
      <w:proofErr w:type="gramStart"/>
      <w:r w:rsidRPr="00B444B0">
        <w:rPr>
          <w:rFonts w:ascii="Arial" w:hAnsi="Arial" w:cs="Arial"/>
          <w:sz w:val="24"/>
          <w:szCs w:val="24"/>
        </w:rPr>
        <w:t>or</w:t>
      </w:r>
      <w:proofErr w:type="gramEnd"/>
      <w:r w:rsidRPr="00B444B0">
        <w:rPr>
          <w:rFonts w:ascii="Arial" w:hAnsi="Arial" w:cs="Arial"/>
          <w:sz w:val="24"/>
          <w:szCs w:val="24"/>
        </w:rPr>
        <w:t xml:space="preserve"> Solicitor for Applicant </w:t>
      </w:r>
    </w:p>
    <w:p w:rsidR="00B444B0" w:rsidRPr="00B444B0" w:rsidRDefault="00B444B0" w:rsidP="00B444B0">
      <w:pPr>
        <w:jc w:val="right"/>
        <w:rPr>
          <w:rFonts w:ascii="Arial" w:hAnsi="Arial" w:cs="Arial"/>
          <w:sz w:val="24"/>
          <w:szCs w:val="24"/>
        </w:rPr>
      </w:pPr>
      <w:r w:rsidRPr="00B444B0">
        <w:rPr>
          <w:rFonts w:ascii="Arial" w:hAnsi="Arial" w:cs="Arial"/>
          <w:sz w:val="24"/>
          <w:szCs w:val="24"/>
        </w:rPr>
        <w:t xml:space="preserve">(Address and telephone number of solicitor)] </w:t>
      </w:r>
    </w:p>
    <w:p w:rsidR="004B31AA" w:rsidRPr="00B444B0" w:rsidRDefault="00B444B0" w:rsidP="00B444B0">
      <w:pPr>
        <w:jc w:val="right"/>
        <w:rPr>
          <w:rFonts w:ascii="Arial" w:hAnsi="Arial" w:cs="Arial"/>
          <w:sz w:val="24"/>
          <w:szCs w:val="24"/>
        </w:rPr>
      </w:pPr>
      <w:r w:rsidRPr="00B444B0">
        <w:rPr>
          <w:rFonts w:ascii="Arial" w:hAnsi="Arial" w:cs="Arial"/>
          <w:sz w:val="24"/>
          <w:szCs w:val="24"/>
        </w:rPr>
        <w:t>(Place and date)</w:t>
      </w:r>
    </w:p>
    <w:sectPr w:rsidR="004B31AA" w:rsidRPr="00B44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B0"/>
    <w:rsid w:val="00032DEE"/>
    <w:rsid w:val="004C2ADE"/>
    <w:rsid w:val="00843885"/>
    <w:rsid w:val="00AC0611"/>
    <w:rsid w:val="00B444B0"/>
    <w:rsid w:val="00E5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CD10"/>
  <w15:chartTrackingRefBased/>
  <w15:docId w15:val="{A72A85F8-2510-456A-B908-86BD5C27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Kubeczka, Mark</dc:creator>
  <cp:keywords/>
  <dc:description/>
  <cp:lastModifiedBy>Kubeczka, Mark</cp:lastModifiedBy>
  <cp:revision>3</cp:revision>
  <dcterms:created xsi:type="dcterms:W3CDTF">2022-09-01T12:56:00Z</dcterms:created>
  <dcterms:modified xsi:type="dcterms:W3CDTF">2022-09-01T13:48:00Z</dcterms:modified>
</cp:coreProperties>
</file>