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CD" w:rsidRDefault="00990FCD" w:rsidP="00E61C20">
      <w:pPr>
        <w:tabs>
          <w:tab w:val="left" w:pos="2835"/>
          <w:tab w:val="left" w:pos="5670"/>
        </w:tabs>
        <w:spacing w:before="108"/>
        <w:rPr>
          <w:rFonts w:ascii="Palatino Linotype" w:hAnsi="Palatino Linotype"/>
          <w:b/>
          <w:spacing w:val="-1"/>
          <w:sz w:val="22"/>
          <w:szCs w:val="22"/>
        </w:rPr>
      </w:pPr>
      <w:bookmarkStart w:id="0" w:name="_GoBack"/>
      <w:bookmarkEnd w:id="0"/>
    </w:p>
    <w:p w:rsidR="00381FDF" w:rsidRPr="00E61C20" w:rsidRDefault="00381FDF" w:rsidP="00E61C20">
      <w:pPr>
        <w:tabs>
          <w:tab w:val="left" w:pos="2835"/>
          <w:tab w:val="left" w:pos="5670"/>
        </w:tabs>
        <w:spacing w:before="108"/>
        <w:rPr>
          <w:rFonts w:ascii="Palatino Linotype" w:hAnsi="Palatino Linotype"/>
          <w:b/>
          <w:spacing w:val="-1"/>
          <w:sz w:val="22"/>
          <w:szCs w:val="22"/>
        </w:rPr>
      </w:pPr>
      <w:r w:rsidRPr="00E61C20">
        <w:rPr>
          <w:rFonts w:ascii="Palatino Linotype" w:hAnsi="Palatino Linotype"/>
          <w:b/>
          <w:spacing w:val="-1"/>
          <w:sz w:val="22"/>
          <w:szCs w:val="22"/>
        </w:rPr>
        <w:t>Glasgow</w:t>
      </w:r>
      <w:r w:rsidRPr="00E61C20">
        <w:rPr>
          <w:rFonts w:ascii="Palatino Linotype" w:hAnsi="Palatino Linotype"/>
          <w:b/>
          <w:spacing w:val="-1"/>
          <w:sz w:val="22"/>
          <w:szCs w:val="22"/>
        </w:rPr>
        <w:tab/>
        <w:t>9 August 2018</w:t>
      </w:r>
      <w:r w:rsidRPr="00E61C20">
        <w:rPr>
          <w:rFonts w:ascii="Palatino Linotype" w:hAnsi="Palatino Linotype"/>
          <w:b/>
          <w:spacing w:val="-1"/>
          <w:sz w:val="22"/>
          <w:szCs w:val="22"/>
        </w:rPr>
        <w:tab/>
        <w:t>Sheriff Principal C D Turnbull</w:t>
      </w:r>
    </w:p>
    <w:p w:rsidR="00381FDF" w:rsidRPr="00E61C20" w:rsidRDefault="00381FDF" w:rsidP="00381FDF">
      <w:pPr>
        <w:tabs>
          <w:tab w:val="left" w:pos="3119"/>
          <w:tab w:val="left" w:pos="5954"/>
        </w:tabs>
        <w:spacing w:before="108"/>
        <w:rPr>
          <w:rFonts w:ascii="Palatino Linotype" w:hAnsi="Palatino Linotype"/>
          <w:spacing w:val="-1"/>
          <w:sz w:val="22"/>
          <w:szCs w:val="22"/>
        </w:rPr>
      </w:pPr>
    </w:p>
    <w:p w:rsidR="00381FDF" w:rsidRPr="00E61C20" w:rsidRDefault="00381FDF" w:rsidP="00624B6D">
      <w:pPr>
        <w:tabs>
          <w:tab w:val="left" w:pos="3119"/>
          <w:tab w:val="left" w:pos="5954"/>
        </w:tabs>
        <w:spacing w:before="108" w:line="360" w:lineRule="auto"/>
        <w:rPr>
          <w:rFonts w:ascii="Palatino Linotype" w:hAnsi="Palatino Linotype"/>
          <w:spacing w:val="-1"/>
          <w:sz w:val="22"/>
          <w:szCs w:val="22"/>
        </w:rPr>
      </w:pPr>
      <w:r w:rsidRPr="00E61C20">
        <w:rPr>
          <w:rFonts w:ascii="Palatino Linotype" w:hAnsi="Palatino Linotype"/>
          <w:spacing w:val="-1"/>
          <w:sz w:val="22"/>
          <w:szCs w:val="22"/>
        </w:rPr>
        <w:t>The sheriff principal, having considered the notice lodged by the procurator fiscal under section 15(1) of the Inquiries into Fatal Accidents and Sudden Deaths etc. (Scotland) Act 2016</w:t>
      </w:r>
      <w:r w:rsidR="00E61C20">
        <w:rPr>
          <w:rFonts w:ascii="Palatino Linotype" w:hAnsi="Palatino Linotype"/>
          <w:spacing w:val="-1"/>
          <w:sz w:val="22"/>
          <w:szCs w:val="22"/>
        </w:rPr>
        <w:t xml:space="preserve"> (“the Act”)</w:t>
      </w:r>
      <w:r w:rsidRPr="00E61C20">
        <w:rPr>
          <w:rFonts w:ascii="Palatino Linotype" w:hAnsi="Palatino Linotype"/>
          <w:spacing w:val="-1"/>
          <w:sz w:val="22"/>
          <w:szCs w:val="22"/>
        </w:rPr>
        <w:t xml:space="preserve">, </w:t>
      </w:r>
      <w:r w:rsidR="00FD15B9">
        <w:rPr>
          <w:rFonts w:ascii="Palatino Linotype" w:hAnsi="Palatino Linotype"/>
          <w:spacing w:val="-1"/>
          <w:sz w:val="22"/>
          <w:szCs w:val="22"/>
        </w:rPr>
        <w:t>and having discussed the proposed terms of this order with the procurator fiscal in accordance with rule 3.2</w:t>
      </w:r>
      <w:proofErr w:type="gramStart"/>
      <w:r w:rsidR="00FD15B9">
        <w:rPr>
          <w:rFonts w:ascii="Palatino Linotype" w:hAnsi="Palatino Linotype"/>
          <w:spacing w:val="-1"/>
          <w:sz w:val="22"/>
          <w:szCs w:val="22"/>
        </w:rPr>
        <w:t>.(</w:t>
      </w:r>
      <w:proofErr w:type="gramEnd"/>
      <w:r w:rsidR="00FD15B9">
        <w:rPr>
          <w:rFonts w:ascii="Palatino Linotype" w:hAnsi="Palatino Linotype"/>
          <w:spacing w:val="-1"/>
          <w:sz w:val="22"/>
          <w:szCs w:val="22"/>
        </w:rPr>
        <w:t>2) of the Act of Sederunt (Fatal Accident Inquiry Rules 2017)</w:t>
      </w:r>
      <w:r w:rsidR="000F2100">
        <w:rPr>
          <w:rFonts w:ascii="Palatino Linotype" w:hAnsi="Palatino Linotype"/>
          <w:spacing w:val="-1"/>
          <w:sz w:val="22"/>
          <w:szCs w:val="22"/>
        </w:rPr>
        <w:t xml:space="preserve"> </w:t>
      </w:r>
      <w:r w:rsidR="00FD15B9">
        <w:rPr>
          <w:rFonts w:ascii="Palatino Linotype" w:hAnsi="Palatino Linotype"/>
          <w:spacing w:val="-1"/>
          <w:sz w:val="22"/>
          <w:szCs w:val="22"/>
        </w:rPr>
        <w:t xml:space="preserve">(“the Rules”), </w:t>
      </w:r>
      <w:r w:rsidRPr="00E61C20">
        <w:rPr>
          <w:rFonts w:ascii="Palatino Linotype" w:hAnsi="Palatino Linotype"/>
          <w:spacing w:val="-1"/>
          <w:sz w:val="22"/>
          <w:szCs w:val="22"/>
        </w:rPr>
        <w:t>makes the following orders:</w:t>
      </w:r>
    </w:p>
    <w:p w:rsidR="00E61C20" w:rsidRDefault="00E61C20" w:rsidP="00624B6D">
      <w:pPr>
        <w:spacing w:before="108" w:line="360" w:lineRule="auto"/>
        <w:rPr>
          <w:rFonts w:ascii="Palatino Linotype" w:hAnsi="Palatino Linotype"/>
          <w:spacing w:val="-1"/>
          <w:sz w:val="22"/>
          <w:szCs w:val="22"/>
        </w:rPr>
      </w:pPr>
    </w:p>
    <w:p w:rsidR="00771E3F" w:rsidRDefault="00361312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1"/>
          <w:sz w:val="22"/>
          <w:szCs w:val="22"/>
        </w:rPr>
        <w:t>1</w:t>
      </w:r>
      <w:r w:rsidR="00E61C20">
        <w:rPr>
          <w:rFonts w:ascii="Palatino Linotype" w:hAnsi="Palatino Linotype"/>
          <w:spacing w:val="-1"/>
          <w:sz w:val="22"/>
          <w:szCs w:val="22"/>
        </w:rPr>
        <w:t>.</w:t>
      </w:r>
      <w:r w:rsidR="00E61C20">
        <w:rPr>
          <w:rFonts w:ascii="Palatino Linotype" w:hAnsi="Palatino Linotype"/>
          <w:spacing w:val="-1"/>
          <w:sz w:val="22"/>
          <w:szCs w:val="22"/>
        </w:rPr>
        <w:tab/>
      </w:r>
      <w:proofErr w:type="gramStart"/>
      <w:r w:rsidR="00771E3F">
        <w:rPr>
          <w:rFonts w:ascii="Palatino Linotype" w:hAnsi="Palatino Linotype"/>
          <w:spacing w:val="-4"/>
          <w:sz w:val="22"/>
          <w:szCs w:val="22"/>
        </w:rPr>
        <w:t>assigns</w:t>
      </w:r>
      <w:proofErr w:type="gramEnd"/>
      <w:r w:rsidR="006C0C37">
        <w:rPr>
          <w:rFonts w:ascii="Palatino Linotype" w:hAnsi="Palatino Linotype"/>
          <w:spacing w:val="-4"/>
          <w:sz w:val="22"/>
          <w:szCs w:val="22"/>
        </w:rPr>
        <w:t xml:space="preserve"> </w:t>
      </w:r>
      <w:r w:rsidR="00771E3F" w:rsidRPr="00771E3F">
        <w:rPr>
          <w:rFonts w:ascii="Palatino Linotype" w:hAnsi="Palatino Linotype"/>
          <w:b/>
          <w:spacing w:val="-4"/>
          <w:sz w:val="22"/>
          <w:szCs w:val="22"/>
        </w:rPr>
        <w:t>3 October 2018</w:t>
      </w:r>
      <w:r w:rsidR="00771E3F">
        <w:rPr>
          <w:rFonts w:ascii="Palatino Linotype" w:hAnsi="Palatino Linotype"/>
          <w:b/>
          <w:spacing w:val="-4"/>
          <w:sz w:val="22"/>
          <w:szCs w:val="22"/>
        </w:rPr>
        <w:t xml:space="preserve"> </w:t>
      </w:r>
      <w:r w:rsidR="00771E3F" w:rsidRPr="002C3F7E">
        <w:rPr>
          <w:rFonts w:ascii="Palatino Linotype" w:hAnsi="Palatino Linotype"/>
          <w:spacing w:val="-4"/>
          <w:sz w:val="22"/>
          <w:szCs w:val="22"/>
        </w:rPr>
        <w:t xml:space="preserve">at 10 am </w:t>
      </w:r>
      <w:r w:rsidR="0061278F">
        <w:rPr>
          <w:rFonts w:ascii="Palatino Linotype" w:hAnsi="Palatino Linotype"/>
          <w:spacing w:val="-4"/>
          <w:sz w:val="22"/>
          <w:szCs w:val="22"/>
        </w:rPr>
        <w:t>within</w:t>
      </w:r>
      <w:r w:rsidR="00771E3F" w:rsidRPr="002C3F7E">
        <w:rPr>
          <w:rFonts w:ascii="Palatino Linotype" w:hAnsi="Palatino Linotype"/>
          <w:spacing w:val="-4"/>
          <w:sz w:val="22"/>
          <w:szCs w:val="22"/>
        </w:rPr>
        <w:t xml:space="preserve"> Hampden Park, Letherby Drive, Glasgow G42 9BA</w:t>
      </w:r>
      <w:r w:rsidR="00771E3F">
        <w:rPr>
          <w:rFonts w:ascii="Palatino Linotype" w:hAnsi="Palatino Linotype"/>
          <w:b/>
          <w:spacing w:val="-4"/>
          <w:sz w:val="22"/>
          <w:szCs w:val="22"/>
        </w:rPr>
        <w:t xml:space="preserve"> </w:t>
      </w:r>
      <w:r w:rsidR="00771E3F" w:rsidRPr="0061278F">
        <w:rPr>
          <w:rFonts w:ascii="Palatino Linotype" w:hAnsi="Palatino Linotype"/>
          <w:spacing w:val="-4"/>
          <w:sz w:val="22"/>
          <w:szCs w:val="22"/>
        </w:rPr>
        <w:t>as</w:t>
      </w:r>
      <w:r w:rsidR="00771E3F">
        <w:rPr>
          <w:rFonts w:ascii="Palatino Linotype" w:hAnsi="Palatino Linotype"/>
          <w:spacing w:val="-4"/>
          <w:sz w:val="22"/>
          <w:szCs w:val="22"/>
        </w:rPr>
        <w:t xml:space="preserve"> the date and place for the holding of </w:t>
      </w:r>
      <w:r w:rsidR="006C0C37">
        <w:rPr>
          <w:rFonts w:ascii="Palatino Linotype" w:hAnsi="Palatino Linotype"/>
          <w:spacing w:val="-4"/>
          <w:sz w:val="22"/>
          <w:szCs w:val="22"/>
        </w:rPr>
        <w:t>a</w:t>
      </w:r>
      <w:r w:rsidR="001B1080" w:rsidRPr="00E61C20">
        <w:rPr>
          <w:rFonts w:ascii="Palatino Linotype" w:hAnsi="Palatino Linotype"/>
          <w:spacing w:val="-4"/>
          <w:sz w:val="22"/>
          <w:szCs w:val="22"/>
        </w:rPr>
        <w:t xml:space="preserve"> preliminary hearing in accordance with </w:t>
      </w:r>
      <w:r w:rsidR="001B1080" w:rsidRPr="00E61C20">
        <w:rPr>
          <w:rFonts w:ascii="Palatino Linotype" w:hAnsi="Palatino Linotype"/>
          <w:spacing w:val="-2"/>
          <w:sz w:val="22"/>
          <w:szCs w:val="22"/>
        </w:rPr>
        <w:t xml:space="preserve">section 16 </w:t>
      </w:r>
      <w:r w:rsidR="002C3F7E">
        <w:rPr>
          <w:rFonts w:ascii="Palatino Linotype" w:hAnsi="Palatino Linotype"/>
          <w:spacing w:val="-2"/>
          <w:sz w:val="22"/>
          <w:szCs w:val="22"/>
        </w:rPr>
        <w:t>of the Act;</w:t>
      </w:r>
    </w:p>
    <w:p w:rsidR="002C3F7E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771E3F" w:rsidRPr="00771E3F" w:rsidRDefault="00771E3F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2.</w:t>
      </w:r>
      <w:r>
        <w:rPr>
          <w:rFonts w:ascii="Palatino Linotype" w:hAnsi="Palatino Linotype"/>
          <w:spacing w:val="-2"/>
          <w:sz w:val="22"/>
          <w:szCs w:val="22"/>
        </w:rPr>
        <w:tab/>
      </w:r>
      <w:proofErr w:type="gramStart"/>
      <w:r w:rsidRPr="00771E3F">
        <w:rPr>
          <w:rFonts w:ascii="Palatino Linotype" w:hAnsi="Palatino Linotype"/>
          <w:spacing w:val="-2"/>
          <w:sz w:val="22"/>
          <w:szCs w:val="22"/>
        </w:rPr>
        <w:t>assigns</w:t>
      </w:r>
      <w:proofErr w:type="gramEnd"/>
      <w:r w:rsidRPr="00771E3F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771E3F">
        <w:rPr>
          <w:rFonts w:ascii="Palatino Linotype" w:hAnsi="Palatino Linotype"/>
          <w:b/>
          <w:spacing w:val="-2"/>
          <w:sz w:val="22"/>
          <w:szCs w:val="22"/>
        </w:rPr>
        <w:t>8 April 2019</w:t>
      </w:r>
      <w:r w:rsidRPr="00771E3F">
        <w:rPr>
          <w:rFonts w:ascii="Palatino Linotype" w:hAnsi="Palatino Linotype"/>
          <w:spacing w:val="-2"/>
          <w:sz w:val="22"/>
          <w:szCs w:val="22"/>
        </w:rPr>
        <w:t xml:space="preserve"> at 10 am </w:t>
      </w:r>
      <w:r w:rsidR="0061278F">
        <w:rPr>
          <w:rFonts w:ascii="Palatino Linotype" w:hAnsi="Palatino Linotype"/>
          <w:spacing w:val="-2"/>
          <w:sz w:val="22"/>
          <w:szCs w:val="22"/>
        </w:rPr>
        <w:t>within</w:t>
      </w:r>
      <w:r w:rsidRPr="00771E3F">
        <w:rPr>
          <w:rFonts w:ascii="Palatino Linotype" w:hAnsi="Palatino Linotype"/>
          <w:spacing w:val="-2"/>
          <w:sz w:val="22"/>
          <w:szCs w:val="22"/>
        </w:rPr>
        <w:t xml:space="preserve"> Hampden Park, Letherby Drive, Glasgow G42 9BA</w:t>
      </w:r>
      <w:r>
        <w:rPr>
          <w:rFonts w:ascii="Palatino Linotype" w:hAnsi="Palatino Linotype"/>
          <w:spacing w:val="-2"/>
          <w:sz w:val="22"/>
          <w:szCs w:val="22"/>
        </w:rPr>
        <w:t xml:space="preserve"> as the date for the start of the inquiry and the place at which it is to be held</w:t>
      </w:r>
    </w:p>
    <w:p w:rsidR="00361312" w:rsidRDefault="00361312" w:rsidP="00624B6D">
      <w:pPr>
        <w:spacing w:before="108" w:line="360" w:lineRule="auto"/>
        <w:rPr>
          <w:rFonts w:ascii="Palatino Linotype" w:hAnsi="Palatino Linotype"/>
          <w:b/>
          <w:spacing w:val="-2"/>
          <w:sz w:val="22"/>
          <w:szCs w:val="22"/>
        </w:rPr>
      </w:pPr>
    </w:p>
    <w:p w:rsidR="00D22FEA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3</w:t>
      </w:r>
      <w:r w:rsidR="00361312" w:rsidRPr="00361312">
        <w:rPr>
          <w:rFonts w:ascii="Palatino Linotype" w:hAnsi="Palatino Linotype"/>
          <w:spacing w:val="-2"/>
          <w:sz w:val="22"/>
          <w:szCs w:val="22"/>
        </w:rPr>
        <w:t>.</w:t>
      </w:r>
      <w:r w:rsidR="00361312" w:rsidRPr="00361312">
        <w:rPr>
          <w:rFonts w:ascii="Palatino Linotype" w:hAnsi="Palatino Linotype"/>
          <w:spacing w:val="-2"/>
          <w:sz w:val="22"/>
          <w:szCs w:val="22"/>
        </w:rPr>
        <w:tab/>
      </w:r>
      <w:proofErr w:type="gramStart"/>
      <w:r w:rsidR="00FC795B">
        <w:rPr>
          <w:rFonts w:ascii="Palatino Linotype" w:hAnsi="Palatino Linotype"/>
          <w:spacing w:val="-2"/>
          <w:sz w:val="22"/>
          <w:szCs w:val="22"/>
        </w:rPr>
        <w:t>grants</w:t>
      </w:r>
      <w:proofErr w:type="gramEnd"/>
      <w:r w:rsidR="00FC795B" w:rsidRPr="00FC795B">
        <w:rPr>
          <w:rFonts w:ascii="Palatino Linotype" w:hAnsi="Palatino Linotype"/>
          <w:spacing w:val="-2"/>
          <w:sz w:val="22"/>
          <w:szCs w:val="22"/>
        </w:rPr>
        <w:t xml:space="preserve"> warrant for the procurator fiscal and the participants in the inquiry to cite persons to attend and give evidence at the inquiry</w:t>
      </w:r>
      <w:r w:rsidR="00DF1AC4">
        <w:rPr>
          <w:rFonts w:ascii="Palatino Linotype" w:hAnsi="Palatino Linotype"/>
          <w:spacing w:val="-2"/>
          <w:sz w:val="22"/>
          <w:szCs w:val="22"/>
        </w:rPr>
        <w:t>;</w:t>
      </w:r>
    </w:p>
    <w:p w:rsidR="00D22FEA" w:rsidRDefault="00D22FEA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DF1AC4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4</w:t>
      </w:r>
      <w:r w:rsidR="00D22FEA">
        <w:rPr>
          <w:rFonts w:ascii="Palatino Linotype" w:hAnsi="Palatino Linotype"/>
          <w:spacing w:val="-2"/>
          <w:sz w:val="22"/>
          <w:szCs w:val="22"/>
        </w:rPr>
        <w:t>.</w:t>
      </w:r>
      <w:r w:rsidR="00D22FEA">
        <w:rPr>
          <w:rFonts w:ascii="Palatino Linotype" w:hAnsi="Palatino Linotype"/>
          <w:spacing w:val="-2"/>
          <w:sz w:val="22"/>
          <w:szCs w:val="22"/>
        </w:rPr>
        <w:tab/>
      </w:r>
      <w:proofErr w:type="gramStart"/>
      <w:r w:rsidR="00DF1AC4" w:rsidRPr="00DF1AC4">
        <w:rPr>
          <w:rFonts w:ascii="Palatino Linotype" w:hAnsi="Palatino Linotype"/>
          <w:spacing w:val="-2"/>
          <w:sz w:val="22"/>
          <w:szCs w:val="22"/>
        </w:rPr>
        <w:t>appoints</w:t>
      </w:r>
      <w:proofErr w:type="gramEnd"/>
      <w:r w:rsidR="00DF1AC4" w:rsidRPr="00DF1AC4">
        <w:rPr>
          <w:rFonts w:ascii="Palatino Linotype" w:hAnsi="Palatino Linotype"/>
          <w:spacing w:val="-2"/>
          <w:sz w:val="22"/>
          <w:szCs w:val="22"/>
        </w:rPr>
        <w:t xml:space="preserve"> the procurator fiscal to </w:t>
      </w:r>
      <w:r w:rsidR="001325CC">
        <w:rPr>
          <w:rFonts w:ascii="Palatino Linotype" w:hAnsi="Palatino Linotype"/>
          <w:spacing w:val="-2"/>
          <w:sz w:val="22"/>
          <w:szCs w:val="22"/>
        </w:rPr>
        <w:t>intimate a copy of</w:t>
      </w:r>
      <w:r w:rsidR="00DF1AC4" w:rsidRPr="00DF1AC4">
        <w:rPr>
          <w:rFonts w:ascii="Palatino Linotype" w:hAnsi="Palatino Linotype"/>
          <w:spacing w:val="-2"/>
          <w:sz w:val="22"/>
          <w:szCs w:val="22"/>
        </w:rPr>
        <w:t xml:space="preserve"> this order </w:t>
      </w:r>
      <w:r w:rsidR="00DF1AC4">
        <w:rPr>
          <w:rFonts w:ascii="Palatino Linotype" w:hAnsi="Palatino Linotype"/>
          <w:spacing w:val="-2"/>
          <w:sz w:val="22"/>
          <w:szCs w:val="22"/>
        </w:rPr>
        <w:t xml:space="preserve">to all parties to whom she is required to give notice in terms of </w:t>
      </w:r>
      <w:r w:rsidR="00DF1AC4" w:rsidRPr="00DF1AC4">
        <w:rPr>
          <w:rFonts w:ascii="Palatino Linotype" w:hAnsi="Palatino Linotype"/>
          <w:spacing w:val="-2"/>
          <w:sz w:val="22"/>
          <w:szCs w:val="22"/>
        </w:rPr>
        <w:t xml:space="preserve">section </w:t>
      </w:r>
      <w:r w:rsidR="00DF1AC4">
        <w:rPr>
          <w:rFonts w:ascii="Palatino Linotype" w:hAnsi="Palatino Linotype"/>
          <w:spacing w:val="-2"/>
          <w:sz w:val="22"/>
          <w:szCs w:val="22"/>
        </w:rPr>
        <w:t>17</w:t>
      </w:r>
      <w:r w:rsidR="00DF1AC4" w:rsidRPr="00DF1AC4">
        <w:rPr>
          <w:rFonts w:ascii="Palatino Linotype" w:hAnsi="Palatino Linotype"/>
          <w:spacing w:val="-2"/>
          <w:sz w:val="22"/>
          <w:szCs w:val="22"/>
        </w:rPr>
        <w:t xml:space="preserve"> of the Act</w:t>
      </w:r>
      <w:r w:rsidR="00DF1AC4">
        <w:rPr>
          <w:rFonts w:ascii="Palatino Linotype" w:hAnsi="Palatino Linotype"/>
          <w:spacing w:val="-2"/>
          <w:sz w:val="22"/>
          <w:szCs w:val="22"/>
        </w:rPr>
        <w:t>;</w:t>
      </w:r>
    </w:p>
    <w:p w:rsidR="00DF1AC4" w:rsidRDefault="00DF1AC4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361312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5</w:t>
      </w:r>
      <w:r w:rsidR="00DF1AC4">
        <w:rPr>
          <w:rFonts w:ascii="Palatino Linotype" w:hAnsi="Palatino Linotype"/>
          <w:spacing w:val="-2"/>
          <w:sz w:val="22"/>
          <w:szCs w:val="22"/>
        </w:rPr>
        <w:t>.</w:t>
      </w:r>
      <w:r w:rsidR="00DF1AC4">
        <w:rPr>
          <w:rFonts w:ascii="Palatino Linotype" w:hAnsi="Palatino Linotype"/>
          <w:spacing w:val="-2"/>
          <w:sz w:val="22"/>
          <w:szCs w:val="22"/>
        </w:rPr>
        <w:tab/>
      </w:r>
      <w:r w:rsidR="00FD15B9">
        <w:rPr>
          <w:rFonts w:ascii="Palatino Linotype" w:hAnsi="Palatino Linotype"/>
          <w:spacing w:val="-2"/>
          <w:sz w:val="22"/>
          <w:szCs w:val="22"/>
        </w:rPr>
        <w:t xml:space="preserve">appoints the procurator fiscal to give notice of the matters set out in section </w:t>
      </w:r>
      <w:r w:rsidR="00412D0A">
        <w:rPr>
          <w:rFonts w:ascii="Palatino Linotype" w:hAnsi="Palatino Linotype"/>
          <w:spacing w:val="-2"/>
          <w:sz w:val="22"/>
          <w:szCs w:val="22"/>
        </w:rPr>
        <w:t>17(1) of the Act</w:t>
      </w:r>
      <w:r w:rsidR="00D22FEA">
        <w:rPr>
          <w:rFonts w:ascii="Palatino Linotype" w:hAnsi="Palatino Linotype"/>
          <w:spacing w:val="-2"/>
          <w:sz w:val="22"/>
          <w:szCs w:val="22"/>
        </w:rPr>
        <w:t>,</w:t>
      </w:r>
      <w:r w:rsidR="00412D0A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D22FEA">
        <w:rPr>
          <w:rFonts w:ascii="Palatino Linotype" w:hAnsi="Palatino Linotype"/>
          <w:spacing w:val="-2"/>
          <w:sz w:val="22"/>
          <w:szCs w:val="22"/>
        </w:rPr>
        <w:t xml:space="preserve">and of the terms of this order, </w:t>
      </w:r>
      <w:r w:rsidR="00412D0A">
        <w:rPr>
          <w:rFonts w:ascii="Palatino Linotype" w:hAnsi="Palatino Linotype"/>
          <w:spacing w:val="-2"/>
          <w:sz w:val="22"/>
          <w:szCs w:val="22"/>
        </w:rPr>
        <w:t xml:space="preserve">to the British Airline </w:t>
      </w:r>
      <w:r w:rsidR="00D22FEA">
        <w:rPr>
          <w:rFonts w:ascii="Palatino Linotype" w:hAnsi="Palatino Linotype"/>
          <w:spacing w:val="-2"/>
          <w:sz w:val="22"/>
          <w:szCs w:val="22"/>
        </w:rPr>
        <w:t>Pilots’</w:t>
      </w:r>
      <w:r w:rsidR="00412D0A">
        <w:rPr>
          <w:rFonts w:ascii="Palatino Linotype" w:hAnsi="Palatino Linotype"/>
          <w:spacing w:val="-2"/>
          <w:sz w:val="22"/>
          <w:szCs w:val="22"/>
        </w:rPr>
        <w:t xml:space="preserve"> Association</w:t>
      </w:r>
      <w:r w:rsidR="00D22FEA">
        <w:rPr>
          <w:rFonts w:ascii="Palatino Linotype" w:hAnsi="Palatino Linotype"/>
          <w:spacing w:val="-2"/>
          <w:sz w:val="22"/>
          <w:szCs w:val="22"/>
        </w:rPr>
        <w:t>, BALPA House, 5 Heathrow Boulevard, 278 Bath Road, West Drayton UB7 0DQ, as a trade union, or similar body</w:t>
      </w:r>
      <w:r w:rsidR="00B03BA8">
        <w:rPr>
          <w:rFonts w:ascii="Palatino Linotype" w:hAnsi="Palatino Linotype"/>
          <w:spacing w:val="-2"/>
          <w:sz w:val="22"/>
          <w:szCs w:val="22"/>
        </w:rPr>
        <w:t>,</w:t>
      </w:r>
      <w:r w:rsidR="00D22FEA">
        <w:rPr>
          <w:rFonts w:ascii="Palatino Linotype" w:hAnsi="Palatino Linotype"/>
          <w:spacing w:val="-2"/>
          <w:sz w:val="22"/>
          <w:szCs w:val="22"/>
        </w:rPr>
        <w:t xml:space="preserve"> representing the interests of workers in connection with the employment or occupation of the deceased, David Iain Traill;</w:t>
      </w:r>
    </w:p>
    <w:p w:rsidR="00D22FEA" w:rsidRDefault="00D22FEA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D43D83" w:rsidRDefault="00D43D83">
      <w:pPr>
        <w:widowControl/>
        <w:kinsoku/>
        <w:spacing w:after="200" w:line="276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br w:type="page"/>
      </w:r>
    </w:p>
    <w:p w:rsidR="001C35CB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lastRenderedPageBreak/>
        <w:t>6</w:t>
      </w:r>
      <w:r w:rsidR="00361312">
        <w:rPr>
          <w:rFonts w:ascii="Palatino Linotype" w:hAnsi="Palatino Linotype"/>
          <w:spacing w:val="-2"/>
          <w:sz w:val="22"/>
          <w:szCs w:val="22"/>
        </w:rPr>
        <w:t>.</w:t>
      </w:r>
      <w:r w:rsidR="00361312">
        <w:rPr>
          <w:rFonts w:ascii="Palatino Linotype" w:hAnsi="Palatino Linotype"/>
          <w:spacing w:val="-2"/>
          <w:sz w:val="22"/>
          <w:szCs w:val="22"/>
        </w:rPr>
        <w:tab/>
      </w:r>
      <w:r w:rsidR="00DF1AC4">
        <w:rPr>
          <w:rFonts w:ascii="Palatino Linotype" w:hAnsi="Palatino Linotype"/>
          <w:spacing w:val="-2"/>
          <w:sz w:val="22"/>
          <w:szCs w:val="22"/>
        </w:rPr>
        <w:t>appoints the Scottish Court</w:t>
      </w:r>
      <w:r w:rsidR="00D2366A">
        <w:rPr>
          <w:rFonts w:ascii="Palatino Linotype" w:hAnsi="Palatino Linotype"/>
          <w:spacing w:val="-2"/>
          <w:sz w:val="22"/>
          <w:szCs w:val="22"/>
        </w:rPr>
        <w:t>s</w:t>
      </w:r>
      <w:r w:rsidR="00DF1AC4">
        <w:rPr>
          <w:rFonts w:ascii="Palatino Linotype" w:hAnsi="Palatino Linotype"/>
          <w:spacing w:val="-2"/>
          <w:sz w:val="22"/>
          <w:szCs w:val="22"/>
        </w:rPr>
        <w:t xml:space="preserve"> &amp; Tribunal</w:t>
      </w:r>
      <w:r w:rsidR="000F2100">
        <w:rPr>
          <w:rFonts w:ascii="Palatino Linotype" w:hAnsi="Palatino Linotype"/>
          <w:spacing w:val="-2"/>
          <w:sz w:val="22"/>
          <w:szCs w:val="22"/>
        </w:rPr>
        <w:t>s</w:t>
      </w:r>
      <w:r w:rsidR="00DF1AC4">
        <w:rPr>
          <w:rFonts w:ascii="Palatino Linotype" w:hAnsi="Palatino Linotype"/>
          <w:spacing w:val="-2"/>
          <w:sz w:val="22"/>
          <w:szCs w:val="22"/>
        </w:rPr>
        <w:t xml:space="preserve"> Service to publish a copy of this order on its website, </w:t>
      </w:r>
      <w:r w:rsidR="001C35CB">
        <w:rPr>
          <w:rFonts w:ascii="Palatino Linotype" w:hAnsi="Palatino Linotype"/>
          <w:spacing w:val="-2"/>
          <w:sz w:val="22"/>
          <w:szCs w:val="22"/>
        </w:rPr>
        <w:t xml:space="preserve">in conjunction with </w:t>
      </w:r>
      <w:r w:rsidR="00DF1AC4">
        <w:rPr>
          <w:rFonts w:ascii="Palatino Linotype" w:hAnsi="Palatino Linotype"/>
          <w:spacing w:val="-2"/>
          <w:sz w:val="22"/>
          <w:szCs w:val="22"/>
        </w:rPr>
        <w:t xml:space="preserve">the </w:t>
      </w:r>
      <w:r w:rsidR="006C0C37">
        <w:rPr>
          <w:rFonts w:ascii="Palatino Linotype" w:hAnsi="Palatino Linotype"/>
          <w:spacing w:val="-2"/>
          <w:sz w:val="22"/>
          <w:szCs w:val="22"/>
        </w:rPr>
        <w:t xml:space="preserve">public </w:t>
      </w:r>
      <w:r w:rsidR="00DF1AC4">
        <w:rPr>
          <w:rFonts w:ascii="Palatino Linotype" w:hAnsi="Palatino Linotype"/>
          <w:spacing w:val="-2"/>
          <w:sz w:val="22"/>
          <w:szCs w:val="22"/>
        </w:rPr>
        <w:t>not</w:t>
      </w:r>
      <w:r w:rsidR="001C35CB">
        <w:rPr>
          <w:rFonts w:ascii="Palatino Linotype" w:hAnsi="Palatino Linotype"/>
          <w:spacing w:val="-2"/>
          <w:sz w:val="22"/>
          <w:szCs w:val="22"/>
        </w:rPr>
        <w:t>i</w:t>
      </w:r>
      <w:r w:rsidR="00DF1AC4">
        <w:rPr>
          <w:rFonts w:ascii="Palatino Linotype" w:hAnsi="Palatino Linotype"/>
          <w:spacing w:val="-2"/>
          <w:sz w:val="22"/>
          <w:szCs w:val="22"/>
        </w:rPr>
        <w:t>ce</w:t>
      </w:r>
      <w:r w:rsidR="001C35CB">
        <w:rPr>
          <w:rFonts w:ascii="Palatino Linotype" w:hAnsi="Palatino Linotype"/>
          <w:spacing w:val="-2"/>
          <w:sz w:val="22"/>
          <w:szCs w:val="22"/>
        </w:rPr>
        <w:t xml:space="preserve"> it is required to publish thereon in terms of rule 3.4.(3) of the Rules;</w:t>
      </w:r>
    </w:p>
    <w:p w:rsidR="001C35CB" w:rsidRDefault="001C35CB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361312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7</w:t>
      </w:r>
      <w:r w:rsidR="001C35CB">
        <w:rPr>
          <w:rFonts w:ascii="Palatino Linotype" w:hAnsi="Palatino Linotype"/>
          <w:spacing w:val="-2"/>
          <w:sz w:val="22"/>
          <w:szCs w:val="22"/>
        </w:rPr>
        <w:t>.</w:t>
      </w:r>
      <w:r w:rsidR="001C35CB">
        <w:rPr>
          <w:rFonts w:ascii="Palatino Linotype" w:hAnsi="Palatino Linotype"/>
          <w:spacing w:val="-2"/>
          <w:sz w:val="22"/>
          <w:szCs w:val="22"/>
        </w:rPr>
        <w:tab/>
      </w:r>
      <w:proofErr w:type="gramStart"/>
      <w:r w:rsidR="001C35CB" w:rsidRPr="001C35CB">
        <w:rPr>
          <w:rFonts w:ascii="Palatino Linotype" w:hAnsi="Palatino Linotype"/>
          <w:spacing w:val="-2"/>
          <w:sz w:val="22"/>
          <w:szCs w:val="22"/>
        </w:rPr>
        <w:t>appoints</w:t>
      </w:r>
      <w:proofErr w:type="gramEnd"/>
      <w:r w:rsidR="001C35CB" w:rsidRPr="001C35CB">
        <w:rPr>
          <w:rFonts w:ascii="Palatino Linotype" w:hAnsi="Palatino Linotype"/>
          <w:spacing w:val="-2"/>
          <w:sz w:val="22"/>
          <w:szCs w:val="22"/>
        </w:rPr>
        <w:t xml:space="preserve"> the Scottish Court</w:t>
      </w:r>
      <w:r w:rsidR="00D2366A">
        <w:rPr>
          <w:rFonts w:ascii="Palatino Linotype" w:hAnsi="Palatino Linotype"/>
          <w:spacing w:val="-2"/>
          <w:sz w:val="22"/>
          <w:szCs w:val="22"/>
        </w:rPr>
        <w:t>s</w:t>
      </w:r>
      <w:r w:rsidR="001C35CB" w:rsidRPr="001C35CB">
        <w:rPr>
          <w:rFonts w:ascii="Palatino Linotype" w:hAnsi="Palatino Linotype"/>
          <w:spacing w:val="-2"/>
          <w:sz w:val="22"/>
          <w:szCs w:val="22"/>
        </w:rPr>
        <w:t xml:space="preserve"> &amp; Tribunal</w:t>
      </w:r>
      <w:r w:rsidR="000F2100">
        <w:rPr>
          <w:rFonts w:ascii="Palatino Linotype" w:hAnsi="Palatino Linotype"/>
          <w:spacing w:val="-2"/>
          <w:sz w:val="22"/>
          <w:szCs w:val="22"/>
        </w:rPr>
        <w:t>s</w:t>
      </w:r>
      <w:r w:rsidR="001C35CB" w:rsidRPr="001C35CB">
        <w:rPr>
          <w:rFonts w:ascii="Palatino Linotype" w:hAnsi="Palatino Linotype"/>
          <w:spacing w:val="-2"/>
          <w:sz w:val="22"/>
          <w:szCs w:val="22"/>
        </w:rPr>
        <w:t xml:space="preserve"> Service to </w:t>
      </w:r>
      <w:r w:rsidR="001C35CB">
        <w:rPr>
          <w:rFonts w:ascii="Palatino Linotype" w:hAnsi="Palatino Linotype"/>
          <w:spacing w:val="-2"/>
          <w:sz w:val="22"/>
          <w:szCs w:val="22"/>
        </w:rPr>
        <w:t xml:space="preserve">tweet a link to the public notice and </w:t>
      </w:r>
      <w:r w:rsidR="001C35CB" w:rsidRPr="001C35CB">
        <w:rPr>
          <w:rFonts w:ascii="Palatino Linotype" w:hAnsi="Palatino Linotype"/>
          <w:spacing w:val="-2"/>
          <w:sz w:val="22"/>
          <w:szCs w:val="22"/>
        </w:rPr>
        <w:t xml:space="preserve">copy of this order </w:t>
      </w:r>
      <w:r w:rsidR="001C35CB">
        <w:rPr>
          <w:rFonts w:ascii="Palatino Linotype" w:hAnsi="Palatino Linotype"/>
          <w:spacing w:val="-2"/>
          <w:sz w:val="22"/>
          <w:szCs w:val="22"/>
        </w:rPr>
        <w:t>published on their website</w:t>
      </w:r>
      <w:r w:rsidR="00E028CC">
        <w:rPr>
          <w:rFonts w:ascii="Palatino Linotype" w:hAnsi="Palatino Linotype"/>
          <w:spacing w:val="-2"/>
          <w:sz w:val="22"/>
          <w:szCs w:val="22"/>
        </w:rPr>
        <w:t>, such t</w:t>
      </w:r>
      <w:r w:rsidR="003F18D4">
        <w:rPr>
          <w:rFonts w:ascii="Palatino Linotype" w:hAnsi="Palatino Linotype"/>
          <w:spacing w:val="-2"/>
          <w:sz w:val="22"/>
          <w:szCs w:val="22"/>
        </w:rPr>
        <w:t xml:space="preserve">weet to contain </w:t>
      </w:r>
      <w:r w:rsidR="006C0C37">
        <w:rPr>
          <w:rFonts w:ascii="Palatino Linotype" w:hAnsi="Palatino Linotype"/>
          <w:spacing w:val="-2"/>
          <w:sz w:val="22"/>
          <w:szCs w:val="22"/>
        </w:rPr>
        <w:t>the hashtag</w:t>
      </w:r>
      <w:r w:rsidR="00990FCD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E028CC">
        <w:rPr>
          <w:rFonts w:ascii="Palatino Linotype" w:hAnsi="Palatino Linotype"/>
          <w:spacing w:val="-2"/>
          <w:sz w:val="22"/>
          <w:szCs w:val="22"/>
        </w:rPr>
        <w:t>“</w:t>
      </w:r>
      <w:r w:rsidR="00E028CC" w:rsidRPr="00E028CC">
        <w:rPr>
          <w:rFonts w:ascii="Palatino Linotype" w:hAnsi="Palatino Linotype"/>
          <w:spacing w:val="-2"/>
          <w:sz w:val="22"/>
          <w:szCs w:val="22"/>
        </w:rPr>
        <w:t>#CluthaFAI</w:t>
      </w:r>
      <w:r w:rsidR="00E028CC">
        <w:rPr>
          <w:rFonts w:ascii="Palatino Linotype" w:hAnsi="Palatino Linotype"/>
          <w:spacing w:val="-2"/>
          <w:sz w:val="22"/>
          <w:szCs w:val="22"/>
        </w:rPr>
        <w:t>”;</w:t>
      </w:r>
      <w:r w:rsidR="003F18D4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361312">
        <w:rPr>
          <w:rFonts w:ascii="Palatino Linotype" w:hAnsi="Palatino Linotype"/>
          <w:spacing w:val="-2"/>
          <w:sz w:val="22"/>
          <w:szCs w:val="22"/>
        </w:rPr>
        <w:t xml:space="preserve"> </w:t>
      </w:r>
    </w:p>
    <w:p w:rsidR="00FD15B9" w:rsidRDefault="00FD15B9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FD15B9" w:rsidRPr="00FA28CD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8</w:t>
      </w:r>
      <w:r w:rsidR="00E028CC">
        <w:rPr>
          <w:rFonts w:ascii="Palatino Linotype" w:hAnsi="Palatino Linotype"/>
          <w:spacing w:val="-2"/>
          <w:sz w:val="22"/>
          <w:szCs w:val="22"/>
        </w:rPr>
        <w:t>.</w:t>
      </w:r>
      <w:r w:rsidR="00E028CC">
        <w:rPr>
          <w:rFonts w:ascii="Palatino Linotype" w:hAnsi="Palatino Linotype"/>
          <w:spacing w:val="-2"/>
          <w:sz w:val="22"/>
          <w:szCs w:val="22"/>
        </w:rPr>
        <w:tab/>
      </w:r>
      <w:r w:rsidR="00FD15B9" w:rsidRPr="00FA28CD">
        <w:rPr>
          <w:rFonts w:ascii="Palatino Linotype" w:hAnsi="Palatino Linotype"/>
          <w:spacing w:val="-2"/>
          <w:sz w:val="22"/>
          <w:szCs w:val="22"/>
        </w:rPr>
        <w:t xml:space="preserve">dispenses with requirement to lodge </w:t>
      </w:r>
      <w:r w:rsidR="00E028CC">
        <w:rPr>
          <w:rFonts w:ascii="Palatino Linotype" w:hAnsi="Palatino Linotype"/>
          <w:spacing w:val="-2"/>
          <w:sz w:val="22"/>
          <w:szCs w:val="22"/>
        </w:rPr>
        <w:t xml:space="preserve">a </w:t>
      </w:r>
      <w:r w:rsidR="00FD15B9" w:rsidRPr="00FA28CD">
        <w:rPr>
          <w:rFonts w:ascii="Palatino Linotype" w:hAnsi="Palatino Linotype"/>
          <w:spacing w:val="-2"/>
          <w:sz w:val="22"/>
          <w:szCs w:val="22"/>
        </w:rPr>
        <w:t xml:space="preserve">note in accordance with rule 3.7 </w:t>
      </w:r>
      <w:r w:rsidR="00E028CC">
        <w:rPr>
          <w:rFonts w:ascii="Palatino Linotype" w:hAnsi="Palatino Linotype"/>
          <w:spacing w:val="-2"/>
          <w:sz w:val="22"/>
          <w:szCs w:val="22"/>
        </w:rPr>
        <w:t xml:space="preserve">of the Rules </w:t>
      </w:r>
      <w:r w:rsidR="00FD15B9" w:rsidRPr="00FA28CD">
        <w:rPr>
          <w:rFonts w:ascii="Palatino Linotype" w:hAnsi="Palatino Linotype"/>
          <w:spacing w:val="-2"/>
          <w:sz w:val="22"/>
          <w:szCs w:val="22"/>
        </w:rPr>
        <w:t>in advance of preliminary hear</w:t>
      </w:r>
      <w:r w:rsidR="00E028CC">
        <w:rPr>
          <w:rFonts w:ascii="Palatino Linotype" w:hAnsi="Palatino Linotype"/>
          <w:spacing w:val="-2"/>
          <w:sz w:val="22"/>
          <w:szCs w:val="22"/>
        </w:rPr>
        <w:t>ing assigned for 3 October 2018;</w:t>
      </w:r>
    </w:p>
    <w:p w:rsidR="00361312" w:rsidRPr="00361312" w:rsidRDefault="00361312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3D50BC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9</w:t>
      </w:r>
      <w:r w:rsidR="001325CC">
        <w:rPr>
          <w:rFonts w:ascii="Palatino Linotype" w:hAnsi="Palatino Linotype"/>
          <w:spacing w:val="-2"/>
          <w:sz w:val="22"/>
          <w:szCs w:val="22"/>
        </w:rPr>
        <w:t>.</w:t>
      </w:r>
      <w:r w:rsidR="001325CC">
        <w:rPr>
          <w:rFonts w:ascii="Palatino Linotype" w:hAnsi="Palatino Linotype"/>
          <w:spacing w:val="-2"/>
          <w:sz w:val="22"/>
          <w:szCs w:val="22"/>
        </w:rPr>
        <w:tab/>
      </w:r>
      <w:proofErr w:type="gramStart"/>
      <w:r w:rsidR="0052100E">
        <w:rPr>
          <w:rFonts w:ascii="Palatino Linotype" w:hAnsi="Palatino Linotype"/>
          <w:spacing w:val="-2"/>
          <w:sz w:val="22"/>
          <w:szCs w:val="22"/>
        </w:rPr>
        <w:t>appoints</w:t>
      </w:r>
      <w:proofErr w:type="gramEnd"/>
      <w:r w:rsidR="0052100E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E654B5">
        <w:rPr>
          <w:rFonts w:ascii="Palatino Linotype" w:hAnsi="Palatino Linotype"/>
          <w:spacing w:val="-2"/>
          <w:sz w:val="22"/>
          <w:szCs w:val="22"/>
        </w:rPr>
        <w:t>any person</w:t>
      </w:r>
      <w:r w:rsidR="0052100E">
        <w:rPr>
          <w:rFonts w:ascii="Palatino Linotype" w:hAnsi="Palatino Linotype"/>
          <w:spacing w:val="-2"/>
          <w:sz w:val="22"/>
          <w:szCs w:val="22"/>
        </w:rPr>
        <w:t xml:space="preserve"> receiving notice from the procurator fiscal in terms of section 17</w:t>
      </w:r>
      <w:r w:rsidR="00E654B5">
        <w:rPr>
          <w:rFonts w:ascii="Palatino Linotype" w:hAnsi="Palatino Linotype"/>
          <w:spacing w:val="-2"/>
          <w:sz w:val="22"/>
          <w:szCs w:val="22"/>
        </w:rPr>
        <w:t>(1)</w:t>
      </w:r>
      <w:r w:rsidR="0052100E">
        <w:rPr>
          <w:rFonts w:ascii="Palatino Linotype" w:hAnsi="Palatino Linotype"/>
          <w:spacing w:val="-2"/>
          <w:sz w:val="22"/>
          <w:szCs w:val="22"/>
        </w:rPr>
        <w:t xml:space="preserve"> of the Act </w:t>
      </w:r>
      <w:r w:rsidR="00771E3F">
        <w:rPr>
          <w:rFonts w:ascii="Palatino Linotype" w:hAnsi="Palatino Linotype"/>
          <w:spacing w:val="-2"/>
          <w:sz w:val="22"/>
          <w:szCs w:val="22"/>
        </w:rPr>
        <w:t xml:space="preserve">and </w:t>
      </w:r>
      <w:r w:rsidR="0052100E">
        <w:rPr>
          <w:rFonts w:ascii="Palatino Linotype" w:hAnsi="Palatino Linotype"/>
          <w:spacing w:val="-2"/>
          <w:sz w:val="22"/>
          <w:szCs w:val="22"/>
        </w:rPr>
        <w:t xml:space="preserve">who intends to appear at the preliminary </w:t>
      </w:r>
      <w:r w:rsidR="0052100E" w:rsidRPr="0052100E">
        <w:rPr>
          <w:rFonts w:ascii="Palatino Linotype" w:hAnsi="Palatino Linotype"/>
          <w:spacing w:val="-2"/>
          <w:sz w:val="22"/>
          <w:szCs w:val="22"/>
        </w:rPr>
        <w:t>hearing assigned for 3 October 2018</w:t>
      </w:r>
      <w:r w:rsidR="00E76C2A">
        <w:rPr>
          <w:rFonts w:ascii="Palatino Linotype" w:hAnsi="Palatino Linotype"/>
          <w:spacing w:val="-2"/>
          <w:sz w:val="22"/>
          <w:szCs w:val="22"/>
        </w:rPr>
        <w:t xml:space="preserve"> to lodge </w:t>
      </w:r>
      <w:r w:rsidR="00E76C2A" w:rsidRPr="00E76C2A">
        <w:rPr>
          <w:rFonts w:ascii="Palatino Linotype" w:hAnsi="Palatino Linotype"/>
          <w:spacing w:val="-2"/>
          <w:sz w:val="22"/>
          <w:szCs w:val="22"/>
        </w:rPr>
        <w:t>with the sheriff clerk</w:t>
      </w:r>
      <w:r w:rsidR="00E76C2A">
        <w:rPr>
          <w:rFonts w:ascii="Palatino Linotype" w:hAnsi="Palatino Linotype"/>
          <w:spacing w:val="-2"/>
          <w:sz w:val="22"/>
          <w:szCs w:val="22"/>
        </w:rPr>
        <w:t xml:space="preserve"> at </w:t>
      </w:r>
      <w:r w:rsidR="00E76C2A" w:rsidRPr="00E76C2A">
        <w:rPr>
          <w:rFonts w:ascii="Palatino Linotype" w:hAnsi="Palatino Linotype"/>
          <w:spacing w:val="-2"/>
          <w:sz w:val="22"/>
          <w:szCs w:val="22"/>
        </w:rPr>
        <w:t>Glasgow</w:t>
      </w:r>
      <w:r w:rsidR="00E76C2A">
        <w:rPr>
          <w:rFonts w:ascii="Palatino Linotype" w:hAnsi="Palatino Linotype"/>
          <w:spacing w:val="-2"/>
          <w:sz w:val="22"/>
          <w:szCs w:val="22"/>
        </w:rPr>
        <w:t xml:space="preserve">, </w:t>
      </w:r>
      <w:r w:rsidR="00E76C2A" w:rsidRPr="00E76C2A">
        <w:rPr>
          <w:rFonts w:ascii="Palatino Linotype" w:hAnsi="Palatino Linotype"/>
          <w:spacing w:val="-2"/>
          <w:sz w:val="22"/>
          <w:szCs w:val="22"/>
        </w:rPr>
        <w:t xml:space="preserve">by e-mail to </w:t>
      </w:r>
      <w:hyperlink r:id="rId8" w:history="1">
        <w:r w:rsidR="00E76C2A" w:rsidRPr="00E76C2A">
          <w:rPr>
            <w:rStyle w:val="Hyperlink"/>
            <w:rFonts w:ascii="Palatino Linotype" w:hAnsi="Palatino Linotype"/>
            <w:spacing w:val="-2"/>
            <w:sz w:val="22"/>
            <w:szCs w:val="22"/>
          </w:rPr>
          <w:t>CluthaFAI@scotcourts.gov.uk</w:t>
        </w:r>
      </w:hyperlink>
      <w:r w:rsidR="00E76C2A" w:rsidRPr="00E76C2A">
        <w:rPr>
          <w:rFonts w:ascii="Palatino Linotype" w:hAnsi="Palatino Linotype"/>
          <w:spacing w:val="-2"/>
          <w:sz w:val="22"/>
          <w:szCs w:val="22"/>
        </w:rPr>
        <w:t xml:space="preserve">, no later than 12 noon on </w:t>
      </w:r>
      <w:r w:rsidR="00E76C2A" w:rsidRPr="0061278F">
        <w:rPr>
          <w:rFonts w:ascii="Palatino Linotype" w:hAnsi="Palatino Linotype"/>
          <w:b/>
          <w:spacing w:val="-2"/>
          <w:sz w:val="22"/>
          <w:szCs w:val="22"/>
        </w:rPr>
        <w:t>19 September 2018</w:t>
      </w:r>
      <w:r w:rsidR="00E76C2A" w:rsidRPr="00624B6D">
        <w:rPr>
          <w:rFonts w:ascii="Palatino Linotype" w:hAnsi="Palatino Linotype"/>
          <w:spacing w:val="-2"/>
          <w:sz w:val="22"/>
          <w:szCs w:val="22"/>
        </w:rPr>
        <w:t>:</w:t>
      </w:r>
    </w:p>
    <w:p w:rsidR="003D50BC" w:rsidRDefault="003D50BC" w:rsidP="00624B6D">
      <w:pPr>
        <w:spacing w:before="108" w:line="360" w:lineRule="auto"/>
        <w:ind w:left="1418" w:hanging="709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(a)</w:t>
      </w:r>
      <w:r w:rsidR="0052100E">
        <w:rPr>
          <w:rFonts w:ascii="Palatino Linotype" w:hAnsi="Palatino Linotype"/>
          <w:spacing w:val="-2"/>
          <w:sz w:val="22"/>
          <w:szCs w:val="22"/>
        </w:rPr>
        <w:t xml:space="preserve"> </w:t>
      </w:r>
      <w:r>
        <w:rPr>
          <w:rFonts w:ascii="Palatino Linotype" w:hAnsi="Palatino Linotype"/>
          <w:spacing w:val="-2"/>
          <w:sz w:val="22"/>
          <w:szCs w:val="22"/>
        </w:rPr>
        <w:tab/>
      </w:r>
      <w:r w:rsidR="0052100E">
        <w:rPr>
          <w:rFonts w:ascii="Palatino Linotype" w:hAnsi="Palatino Linotype"/>
          <w:spacing w:val="-2"/>
          <w:sz w:val="22"/>
          <w:szCs w:val="22"/>
        </w:rPr>
        <w:t>a notice of intention to participate in Form 3.3B</w:t>
      </w:r>
      <w:r>
        <w:rPr>
          <w:rFonts w:ascii="Palatino Linotype" w:hAnsi="Palatino Linotype"/>
          <w:spacing w:val="-2"/>
          <w:sz w:val="22"/>
          <w:szCs w:val="22"/>
        </w:rPr>
        <w:t>; and</w:t>
      </w:r>
    </w:p>
    <w:p w:rsidR="003D50BC" w:rsidRDefault="003D50BC" w:rsidP="00624B6D">
      <w:pPr>
        <w:spacing w:before="108" w:line="360" w:lineRule="auto"/>
        <w:ind w:left="1418" w:hanging="709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(b)</w:t>
      </w:r>
      <w:r>
        <w:rPr>
          <w:rFonts w:ascii="Palatino Linotype" w:hAnsi="Palatino Linotype"/>
          <w:spacing w:val="-2"/>
          <w:sz w:val="22"/>
          <w:szCs w:val="22"/>
        </w:rPr>
        <w:tab/>
      </w:r>
      <w:r w:rsidR="003508E2">
        <w:rPr>
          <w:rFonts w:ascii="Palatino Linotype" w:hAnsi="Palatino Linotype"/>
          <w:spacing w:val="-2"/>
          <w:sz w:val="22"/>
          <w:szCs w:val="22"/>
        </w:rPr>
        <w:t xml:space="preserve">a </w:t>
      </w:r>
      <w:r>
        <w:rPr>
          <w:rFonts w:ascii="Palatino Linotype" w:hAnsi="Palatino Linotype"/>
          <w:spacing w:val="-2"/>
          <w:sz w:val="22"/>
          <w:szCs w:val="22"/>
        </w:rPr>
        <w:t>note setting out:</w:t>
      </w:r>
    </w:p>
    <w:p w:rsidR="003D50BC" w:rsidRDefault="000862DB" w:rsidP="00624B6D">
      <w:pPr>
        <w:spacing w:before="108" w:line="360" w:lineRule="auto"/>
        <w:ind w:left="1418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(i)</w:t>
      </w:r>
      <w:r>
        <w:rPr>
          <w:rFonts w:ascii="Palatino Linotype" w:hAnsi="Palatino Linotype"/>
          <w:spacing w:val="-2"/>
          <w:sz w:val="22"/>
          <w:szCs w:val="22"/>
        </w:rPr>
        <w:tab/>
      </w:r>
      <w:proofErr w:type="gramStart"/>
      <w:r w:rsidR="003D50BC">
        <w:rPr>
          <w:rFonts w:ascii="Palatino Linotype" w:hAnsi="Palatino Linotype"/>
          <w:spacing w:val="-2"/>
          <w:sz w:val="22"/>
          <w:szCs w:val="22"/>
        </w:rPr>
        <w:t>the</w:t>
      </w:r>
      <w:proofErr w:type="gramEnd"/>
      <w:r w:rsidR="003D50BC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361312">
        <w:rPr>
          <w:rFonts w:ascii="Palatino Linotype" w:hAnsi="Palatino Linotype"/>
          <w:spacing w:val="-2"/>
          <w:sz w:val="22"/>
          <w:szCs w:val="22"/>
        </w:rPr>
        <w:t xml:space="preserve">name and address of </w:t>
      </w:r>
      <w:r w:rsidR="003D50BC">
        <w:rPr>
          <w:rFonts w:ascii="Palatino Linotype" w:hAnsi="Palatino Linotype"/>
          <w:spacing w:val="-2"/>
          <w:sz w:val="22"/>
          <w:szCs w:val="22"/>
        </w:rPr>
        <w:t xml:space="preserve">the </w:t>
      </w:r>
      <w:r w:rsidR="00361312">
        <w:rPr>
          <w:rFonts w:ascii="Palatino Linotype" w:hAnsi="Palatino Linotype"/>
          <w:spacing w:val="-2"/>
          <w:sz w:val="22"/>
          <w:szCs w:val="22"/>
        </w:rPr>
        <w:t xml:space="preserve">firm </w:t>
      </w:r>
      <w:r w:rsidR="003508E2">
        <w:rPr>
          <w:rFonts w:ascii="Palatino Linotype" w:hAnsi="Palatino Linotype"/>
          <w:spacing w:val="-2"/>
          <w:sz w:val="22"/>
          <w:szCs w:val="22"/>
        </w:rPr>
        <w:t>of solicitors who represent</w:t>
      </w:r>
      <w:r w:rsidR="00361312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3D50BC">
        <w:rPr>
          <w:rFonts w:ascii="Palatino Linotype" w:hAnsi="Palatino Linotype"/>
          <w:spacing w:val="-2"/>
          <w:sz w:val="22"/>
          <w:szCs w:val="22"/>
        </w:rPr>
        <w:t>th</w:t>
      </w:r>
      <w:r w:rsidR="003508E2">
        <w:rPr>
          <w:rFonts w:ascii="Palatino Linotype" w:hAnsi="Palatino Linotype"/>
          <w:spacing w:val="-2"/>
          <w:sz w:val="22"/>
          <w:szCs w:val="22"/>
        </w:rPr>
        <w:t>em</w:t>
      </w:r>
      <w:r w:rsidR="00E76C2A">
        <w:rPr>
          <w:rFonts w:ascii="Palatino Linotype" w:hAnsi="Palatino Linotype"/>
          <w:spacing w:val="-2"/>
          <w:sz w:val="22"/>
          <w:szCs w:val="22"/>
        </w:rPr>
        <w:t>;</w:t>
      </w:r>
      <w:r w:rsidR="00361312">
        <w:rPr>
          <w:rFonts w:ascii="Palatino Linotype" w:hAnsi="Palatino Linotype"/>
          <w:spacing w:val="-2"/>
          <w:sz w:val="22"/>
          <w:szCs w:val="22"/>
        </w:rPr>
        <w:t xml:space="preserve"> </w:t>
      </w:r>
    </w:p>
    <w:p w:rsidR="003508E2" w:rsidRDefault="003D50BC" w:rsidP="00624B6D">
      <w:pPr>
        <w:spacing w:before="108" w:line="360" w:lineRule="auto"/>
        <w:ind w:left="2127" w:hanging="709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(ii)</w:t>
      </w:r>
      <w:r>
        <w:rPr>
          <w:rFonts w:ascii="Palatino Linotype" w:hAnsi="Palatino Linotype"/>
          <w:spacing w:val="-2"/>
          <w:sz w:val="22"/>
          <w:szCs w:val="22"/>
        </w:rPr>
        <w:tab/>
        <w:t xml:space="preserve">the </w:t>
      </w:r>
      <w:r w:rsidR="00361312">
        <w:rPr>
          <w:rFonts w:ascii="Palatino Linotype" w:hAnsi="Palatino Linotype"/>
          <w:spacing w:val="-2"/>
          <w:sz w:val="22"/>
          <w:szCs w:val="22"/>
        </w:rPr>
        <w:t>name</w:t>
      </w:r>
      <w:r w:rsidR="003F18D4">
        <w:rPr>
          <w:rFonts w:ascii="Palatino Linotype" w:hAnsi="Palatino Linotype"/>
          <w:spacing w:val="-2"/>
          <w:sz w:val="22"/>
          <w:szCs w:val="22"/>
        </w:rPr>
        <w:t xml:space="preserve">; e-mail address; and telephone number of </w:t>
      </w:r>
      <w:r w:rsidR="00E76C2A">
        <w:rPr>
          <w:rFonts w:ascii="Palatino Linotype" w:hAnsi="Palatino Linotype"/>
          <w:spacing w:val="-2"/>
          <w:sz w:val="22"/>
          <w:szCs w:val="22"/>
        </w:rPr>
        <w:t>their</w:t>
      </w:r>
      <w:r w:rsidR="003F18D4">
        <w:rPr>
          <w:rFonts w:ascii="Palatino Linotype" w:hAnsi="Palatino Linotype"/>
          <w:spacing w:val="-2"/>
          <w:sz w:val="22"/>
          <w:szCs w:val="22"/>
        </w:rPr>
        <w:t xml:space="preserve"> principal solicitor</w:t>
      </w:r>
      <w:r w:rsidR="003508E2">
        <w:rPr>
          <w:rFonts w:ascii="Palatino Linotype" w:hAnsi="Palatino Linotype"/>
          <w:spacing w:val="-2"/>
          <w:sz w:val="22"/>
          <w:szCs w:val="22"/>
        </w:rPr>
        <w:t>; and</w:t>
      </w:r>
    </w:p>
    <w:p w:rsidR="00361312" w:rsidRPr="00361312" w:rsidRDefault="003508E2" w:rsidP="00624B6D">
      <w:pPr>
        <w:spacing w:before="108" w:line="360" w:lineRule="auto"/>
        <w:ind w:left="2127" w:hanging="709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(iii)</w:t>
      </w:r>
      <w:r>
        <w:rPr>
          <w:rFonts w:ascii="Palatino Linotype" w:hAnsi="Palatino Linotype"/>
          <w:spacing w:val="-2"/>
          <w:sz w:val="22"/>
          <w:szCs w:val="22"/>
        </w:rPr>
        <w:tab/>
      </w:r>
      <w:proofErr w:type="gramStart"/>
      <w:r>
        <w:rPr>
          <w:rFonts w:ascii="Palatino Linotype" w:hAnsi="Palatino Linotype"/>
          <w:spacing w:val="-2"/>
          <w:sz w:val="22"/>
          <w:szCs w:val="22"/>
        </w:rPr>
        <w:t>the</w:t>
      </w:r>
      <w:proofErr w:type="gramEnd"/>
      <w:r w:rsidR="003F18D4">
        <w:rPr>
          <w:rFonts w:ascii="Palatino Linotype" w:hAnsi="Palatino Linotype"/>
          <w:spacing w:val="-2"/>
          <w:sz w:val="22"/>
          <w:szCs w:val="22"/>
        </w:rPr>
        <w:t xml:space="preserve"> name</w:t>
      </w:r>
      <w:r>
        <w:rPr>
          <w:rFonts w:ascii="Palatino Linotype" w:hAnsi="Palatino Linotype"/>
          <w:spacing w:val="-2"/>
          <w:sz w:val="22"/>
          <w:szCs w:val="22"/>
        </w:rPr>
        <w:t>(s)</w:t>
      </w:r>
      <w:r w:rsidR="003F18D4">
        <w:rPr>
          <w:rFonts w:ascii="Palatino Linotype" w:hAnsi="Palatino Linotype"/>
          <w:spacing w:val="-2"/>
          <w:sz w:val="22"/>
          <w:szCs w:val="22"/>
        </w:rPr>
        <w:t xml:space="preserve"> of counsel </w:t>
      </w:r>
      <w:r w:rsidR="000862DB">
        <w:rPr>
          <w:rFonts w:ascii="Palatino Linotype" w:hAnsi="Palatino Linotype"/>
          <w:spacing w:val="-2"/>
          <w:sz w:val="22"/>
          <w:szCs w:val="22"/>
        </w:rPr>
        <w:t xml:space="preserve">and / </w:t>
      </w:r>
      <w:r w:rsidR="003F18D4">
        <w:rPr>
          <w:rFonts w:ascii="Palatino Linotype" w:hAnsi="Palatino Linotype"/>
          <w:spacing w:val="-2"/>
          <w:sz w:val="22"/>
          <w:szCs w:val="22"/>
        </w:rPr>
        <w:t xml:space="preserve">or </w:t>
      </w:r>
      <w:r w:rsidR="00B03BA8">
        <w:rPr>
          <w:rFonts w:ascii="Palatino Linotype" w:hAnsi="Palatino Linotype"/>
          <w:spacing w:val="-2"/>
          <w:sz w:val="22"/>
          <w:szCs w:val="22"/>
        </w:rPr>
        <w:t xml:space="preserve">the </w:t>
      </w:r>
      <w:r w:rsidR="003F18D4">
        <w:rPr>
          <w:rFonts w:ascii="Palatino Linotype" w:hAnsi="Palatino Linotype"/>
          <w:spacing w:val="-2"/>
          <w:sz w:val="22"/>
          <w:szCs w:val="22"/>
        </w:rPr>
        <w:t>solicitor</w:t>
      </w:r>
      <w:r w:rsidR="00B03BA8">
        <w:rPr>
          <w:rFonts w:ascii="Palatino Linotype" w:hAnsi="Palatino Linotype"/>
          <w:spacing w:val="-2"/>
          <w:sz w:val="22"/>
          <w:szCs w:val="22"/>
        </w:rPr>
        <w:t>(s)</w:t>
      </w:r>
      <w:r w:rsidR="003F18D4">
        <w:rPr>
          <w:rFonts w:ascii="Palatino Linotype" w:hAnsi="Palatino Linotype"/>
          <w:spacing w:val="-2"/>
          <w:sz w:val="22"/>
          <w:szCs w:val="22"/>
        </w:rPr>
        <w:t xml:space="preserve"> </w:t>
      </w:r>
      <w:r>
        <w:rPr>
          <w:rFonts w:ascii="Palatino Linotype" w:hAnsi="Palatino Linotype"/>
          <w:spacing w:val="-2"/>
          <w:sz w:val="22"/>
          <w:szCs w:val="22"/>
        </w:rPr>
        <w:t xml:space="preserve">who it is proposed will appear </w:t>
      </w:r>
      <w:r w:rsidR="009E59D9">
        <w:rPr>
          <w:rFonts w:ascii="Palatino Linotype" w:hAnsi="Palatino Linotype"/>
          <w:spacing w:val="-2"/>
          <w:sz w:val="22"/>
          <w:szCs w:val="22"/>
        </w:rPr>
        <w:t>for them</w:t>
      </w:r>
      <w:r w:rsidR="00E76C2A">
        <w:rPr>
          <w:rFonts w:ascii="Palatino Linotype" w:hAnsi="Palatino Linotype"/>
          <w:spacing w:val="-2"/>
          <w:sz w:val="22"/>
          <w:szCs w:val="22"/>
        </w:rPr>
        <w:t xml:space="preserve"> at </w:t>
      </w:r>
      <w:r w:rsidR="00E76C2A" w:rsidRPr="00E76C2A">
        <w:rPr>
          <w:rFonts w:ascii="Palatino Linotype" w:hAnsi="Palatino Linotype"/>
          <w:spacing w:val="-2"/>
          <w:sz w:val="22"/>
          <w:szCs w:val="22"/>
        </w:rPr>
        <w:t>the preliminary hearing</w:t>
      </w:r>
    </w:p>
    <w:p w:rsidR="00361312" w:rsidRPr="00361312" w:rsidRDefault="00361312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361312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10</w:t>
      </w:r>
      <w:r w:rsidR="00361312" w:rsidRPr="00361312">
        <w:rPr>
          <w:rFonts w:ascii="Palatino Linotype" w:hAnsi="Palatino Linotype"/>
          <w:spacing w:val="-2"/>
          <w:sz w:val="22"/>
          <w:szCs w:val="22"/>
        </w:rPr>
        <w:t>.</w:t>
      </w:r>
      <w:r w:rsidR="00361312" w:rsidRPr="00361312">
        <w:rPr>
          <w:rFonts w:ascii="Palatino Linotype" w:hAnsi="Palatino Linotype"/>
          <w:spacing w:val="-2"/>
          <w:sz w:val="22"/>
          <w:szCs w:val="22"/>
        </w:rPr>
        <w:tab/>
      </w:r>
      <w:r w:rsidR="00E654B5">
        <w:rPr>
          <w:rFonts w:ascii="Palatino Linotype" w:hAnsi="Palatino Linotype"/>
          <w:spacing w:val="-2"/>
          <w:sz w:val="22"/>
          <w:szCs w:val="22"/>
        </w:rPr>
        <w:t>appoints any</w:t>
      </w:r>
      <w:r w:rsidR="00E654B5" w:rsidRPr="00E654B5">
        <w:rPr>
          <w:rFonts w:ascii="Palatino Linotype" w:hAnsi="Palatino Linotype"/>
          <w:spacing w:val="-2"/>
          <w:sz w:val="22"/>
          <w:szCs w:val="22"/>
        </w:rPr>
        <w:t xml:space="preserve"> person who is not given notice under section 17(1) </w:t>
      </w:r>
      <w:r w:rsidR="00E654B5">
        <w:rPr>
          <w:rFonts w:ascii="Palatino Linotype" w:hAnsi="Palatino Linotype"/>
          <w:spacing w:val="-2"/>
          <w:sz w:val="22"/>
          <w:szCs w:val="22"/>
        </w:rPr>
        <w:t xml:space="preserve">of the Act </w:t>
      </w:r>
      <w:r w:rsidR="00E654B5" w:rsidRPr="00E654B5">
        <w:rPr>
          <w:rFonts w:ascii="Palatino Linotype" w:hAnsi="Palatino Linotype"/>
          <w:spacing w:val="-2"/>
          <w:sz w:val="22"/>
          <w:szCs w:val="22"/>
        </w:rPr>
        <w:t xml:space="preserve">but who wishes to appear at the preliminary hearing assigned for 3 October 2018 </w:t>
      </w:r>
      <w:r w:rsidR="00E654B5">
        <w:rPr>
          <w:rFonts w:ascii="Palatino Linotype" w:hAnsi="Palatino Linotype"/>
          <w:spacing w:val="-2"/>
          <w:sz w:val="22"/>
          <w:szCs w:val="22"/>
        </w:rPr>
        <w:t xml:space="preserve">to make </w:t>
      </w:r>
      <w:r w:rsidR="003F18D4">
        <w:rPr>
          <w:rFonts w:ascii="Palatino Linotype" w:hAnsi="Palatino Linotype"/>
          <w:spacing w:val="-2"/>
          <w:sz w:val="22"/>
          <w:szCs w:val="22"/>
        </w:rPr>
        <w:t>application</w:t>
      </w:r>
      <w:r w:rsidR="00C4740C">
        <w:rPr>
          <w:rFonts w:ascii="Palatino Linotype" w:hAnsi="Palatino Linotype"/>
          <w:spacing w:val="-2"/>
          <w:sz w:val="22"/>
          <w:szCs w:val="22"/>
        </w:rPr>
        <w:t xml:space="preserve"> in accordance with rule 3.5</w:t>
      </w:r>
      <w:r w:rsidR="00E654B5">
        <w:rPr>
          <w:rFonts w:ascii="Palatino Linotype" w:hAnsi="Palatino Linotype"/>
          <w:spacing w:val="-2"/>
          <w:sz w:val="22"/>
          <w:szCs w:val="22"/>
        </w:rPr>
        <w:t xml:space="preserve"> of the Rules</w:t>
      </w:r>
      <w:r w:rsidR="009E59D9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C4740C">
        <w:rPr>
          <w:rFonts w:ascii="Palatino Linotype" w:hAnsi="Palatino Linotype"/>
          <w:spacing w:val="-2"/>
          <w:sz w:val="22"/>
          <w:szCs w:val="22"/>
        </w:rPr>
        <w:t xml:space="preserve">by no later than 12 noon on </w:t>
      </w:r>
      <w:r w:rsidR="00C4740C" w:rsidRPr="0061278F">
        <w:rPr>
          <w:rFonts w:ascii="Palatino Linotype" w:hAnsi="Palatino Linotype"/>
          <w:b/>
          <w:spacing w:val="-2"/>
          <w:sz w:val="22"/>
          <w:szCs w:val="22"/>
        </w:rPr>
        <w:t>14 September 2018</w:t>
      </w:r>
      <w:r w:rsidR="006C0C37">
        <w:rPr>
          <w:rFonts w:ascii="Palatino Linotype" w:hAnsi="Palatino Linotype"/>
          <w:spacing w:val="-2"/>
          <w:sz w:val="22"/>
          <w:szCs w:val="22"/>
        </w:rPr>
        <w:t xml:space="preserve">; </w:t>
      </w:r>
    </w:p>
    <w:p w:rsidR="00C4740C" w:rsidRDefault="00C4740C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624B6D" w:rsidRDefault="00624B6D">
      <w:pPr>
        <w:widowControl/>
        <w:kinsoku/>
        <w:spacing w:after="200" w:line="276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br w:type="page"/>
      </w:r>
    </w:p>
    <w:p w:rsidR="00D928BB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lastRenderedPageBreak/>
        <w:t>11</w:t>
      </w:r>
      <w:r w:rsidR="009E59D9">
        <w:rPr>
          <w:rFonts w:ascii="Palatino Linotype" w:hAnsi="Palatino Linotype"/>
          <w:spacing w:val="-2"/>
          <w:sz w:val="22"/>
          <w:szCs w:val="22"/>
        </w:rPr>
        <w:t>.</w:t>
      </w:r>
      <w:r w:rsidR="009E59D9">
        <w:rPr>
          <w:rFonts w:ascii="Palatino Linotype" w:hAnsi="Palatino Linotype"/>
          <w:spacing w:val="-2"/>
          <w:sz w:val="22"/>
          <w:szCs w:val="22"/>
        </w:rPr>
        <w:tab/>
      </w:r>
      <w:r>
        <w:rPr>
          <w:rFonts w:ascii="Palatino Linotype" w:hAnsi="Palatino Linotype"/>
          <w:spacing w:val="-2"/>
          <w:sz w:val="22"/>
          <w:szCs w:val="22"/>
        </w:rPr>
        <w:t>assigns</w:t>
      </w:r>
      <w:r w:rsidR="006C0C37"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2C3F7E">
        <w:rPr>
          <w:rFonts w:ascii="Palatino Linotype" w:hAnsi="Palatino Linotype"/>
          <w:b/>
          <w:spacing w:val="-2"/>
          <w:sz w:val="22"/>
          <w:szCs w:val="22"/>
        </w:rPr>
        <w:t>20 September 2018</w:t>
      </w:r>
      <w:r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2C3F7E">
        <w:rPr>
          <w:rFonts w:ascii="Palatino Linotype" w:hAnsi="Palatino Linotype"/>
          <w:spacing w:val="-2"/>
          <w:sz w:val="22"/>
          <w:szCs w:val="22"/>
        </w:rPr>
        <w:t>at 10 am within Glasgow Sheriff Court, 1 Carlton Place Glasgow G5 9DA as</w:t>
      </w:r>
      <w:r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="009E59D9">
        <w:rPr>
          <w:rFonts w:ascii="Palatino Linotype" w:hAnsi="Palatino Linotype"/>
          <w:spacing w:val="-2"/>
          <w:sz w:val="22"/>
          <w:szCs w:val="22"/>
        </w:rPr>
        <w:t>a hearing in respect</w:t>
      </w:r>
      <w:r w:rsidR="00C4740C">
        <w:rPr>
          <w:rFonts w:ascii="Palatino Linotype" w:hAnsi="Palatino Linotype"/>
          <w:spacing w:val="-2"/>
          <w:sz w:val="22"/>
          <w:szCs w:val="22"/>
        </w:rPr>
        <w:t xml:space="preserve"> o</w:t>
      </w:r>
      <w:r w:rsidR="009E59D9">
        <w:rPr>
          <w:rFonts w:ascii="Palatino Linotype" w:hAnsi="Palatino Linotype"/>
          <w:spacing w:val="-2"/>
          <w:sz w:val="22"/>
          <w:szCs w:val="22"/>
        </w:rPr>
        <w:t>f</w:t>
      </w:r>
      <w:r w:rsidR="00C4740C">
        <w:rPr>
          <w:rFonts w:ascii="Palatino Linotype" w:hAnsi="Palatino Linotype"/>
          <w:spacing w:val="-2"/>
          <w:sz w:val="22"/>
          <w:szCs w:val="22"/>
        </w:rPr>
        <w:t xml:space="preserve"> any applic</w:t>
      </w:r>
      <w:r w:rsidR="00E028CC">
        <w:rPr>
          <w:rFonts w:ascii="Palatino Linotype" w:hAnsi="Palatino Linotype"/>
          <w:spacing w:val="-2"/>
          <w:sz w:val="22"/>
          <w:szCs w:val="22"/>
        </w:rPr>
        <w:t>ation lodged pursuant to para</w:t>
      </w:r>
      <w:r w:rsidR="009E59D9">
        <w:rPr>
          <w:rFonts w:ascii="Palatino Linotype" w:hAnsi="Palatino Linotype"/>
          <w:spacing w:val="-2"/>
          <w:sz w:val="22"/>
          <w:szCs w:val="22"/>
        </w:rPr>
        <w:t xml:space="preserve">graph </w:t>
      </w:r>
      <w:r>
        <w:rPr>
          <w:rFonts w:ascii="Palatino Linotype" w:hAnsi="Palatino Linotype"/>
          <w:spacing w:val="-2"/>
          <w:sz w:val="22"/>
          <w:szCs w:val="22"/>
        </w:rPr>
        <w:t>10</w:t>
      </w:r>
      <w:r w:rsidR="00C4740C">
        <w:rPr>
          <w:rFonts w:ascii="Palatino Linotype" w:hAnsi="Palatino Linotype"/>
          <w:spacing w:val="-2"/>
          <w:sz w:val="22"/>
          <w:szCs w:val="22"/>
        </w:rPr>
        <w:t xml:space="preserve"> hereof</w:t>
      </w:r>
      <w:r>
        <w:rPr>
          <w:rFonts w:ascii="Palatino Linotype" w:hAnsi="Palatino Linotype"/>
          <w:spacing w:val="-2"/>
          <w:sz w:val="22"/>
          <w:szCs w:val="22"/>
        </w:rPr>
        <w:t>;</w:t>
      </w:r>
    </w:p>
    <w:p w:rsidR="002C3F7E" w:rsidRDefault="002C3F7E" w:rsidP="00624B6D">
      <w:pPr>
        <w:spacing w:before="108" w:line="360" w:lineRule="auto"/>
        <w:rPr>
          <w:rFonts w:ascii="Palatino Linotype" w:hAnsi="Palatino Linotype"/>
          <w:b/>
          <w:spacing w:val="-2"/>
          <w:sz w:val="22"/>
          <w:szCs w:val="22"/>
        </w:rPr>
      </w:pPr>
    </w:p>
    <w:p w:rsidR="002C3F7E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12</w:t>
      </w:r>
      <w:r w:rsidR="009E59D9" w:rsidRPr="009E59D9">
        <w:rPr>
          <w:rFonts w:ascii="Palatino Linotype" w:hAnsi="Palatino Linotype"/>
          <w:spacing w:val="-2"/>
          <w:sz w:val="22"/>
          <w:szCs w:val="22"/>
        </w:rPr>
        <w:t>.</w:t>
      </w:r>
      <w:r w:rsidR="009E59D9" w:rsidRPr="009E59D9">
        <w:rPr>
          <w:rFonts w:ascii="Palatino Linotype" w:hAnsi="Palatino Linotype"/>
          <w:spacing w:val="-2"/>
          <w:sz w:val="22"/>
          <w:szCs w:val="22"/>
        </w:rPr>
        <w:tab/>
      </w:r>
      <w:r>
        <w:rPr>
          <w:rFonts w:ascii="Palatino Linotype" w:hAnsi="Palatino Linotype"/>
          <w:spacing w:val="-2"/>
          <w:sz w:val="22"/>
          <w:szCs w:val="22"/>
        </w:rPr>
        <w:t xml:space="preserve">assigns </w:t>
      </w:r>
      <w:r w:rsidRPr="0061278F">
        <w:rPr>
          <w:rFonts w:ascii="Palatino Linotype" w:hAnsi="Palatino Linotype"/>
          <w:b/>
          <w:spacing w:val="-2"/>
          <w:sz w:val="22"/>
          <w:szCs w:val="22"/>
        </w:rPr>
        <w:t>4</w:t>
      </w:r>
      <w:r w:rsidRPr="002C3F7E">
        <w:rPr>
          <w:rFonts w:ascii="Palatino Linotype" w:hAnsi="Palatino Linotype"/>
          <w:b/>
          <w:spacing w:val="-2"/>
          <w:sz w:val="22"/>
          <w:szCs w:val="22"/>
        </w:rPr>
        <w:t xml:space="preserve"> and 5 December</w:t>
      </w:r>
      <w:r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Pr="002C3F7E">
        <w:rPr>
          <w:rFonts w:ascii="Palatino Linotype" w:hAnsi="Palatino Linotype"/>
          <w:b/>
          <w:spacing w:val="-2"/>
          <w:sz w:val="22"/>
          <w:szCs w:val="22"/>
        </w:rPr>
        <w:t xml:space="preserve"> 2018 </w:t>
      </w:r>
      <w:r w:rsidRPr="002C3F7E">
        <w:rPr>
          <w:rFonts w:ascii="Palatino Linotype" w:hAnsi="Palatino Linotype"/>
          <w:spacing w:val="-2"/>
          <w:sz w:val="22"/>
          <w:szCs w:val="22"/>
        </w:rPr>
        <w:t xml:space="preserve">at 10 am </w:t>
      </w:r>
      <w:r w:rsidR="0061278F">
        <w:rPr>
          <w:rFonts w:ascii="Palatino Linotype" w:hAnsi="Palatino Linotype"/>
          <w:spacing w:val="-2"/>
          <w:sz w:val="22"/>
          <w:szCs w:val="22"/>
        </w:rPr>
        <w:t>within</w:t>
      </w:r>
      <w:r w:rsidRPr="002C3F7E">
        <w:rPr>
          <w:rFonts w:ascii="Palatino Linotype" w:hAnsi="Palatino Linotype"/>
          <w:spacing w:val="-2"/>
          <w:sz w:val="22"/>
          <w:szCs w:val="22"/>
        </w:rPr>
        <w:t xml:space="preserve"> Hampden Park, Letherby Drive, Glasgow G42 9BA</w:t>
      </w:r>
      <w:r w:rsidRPr="002C3F7E"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2C3F7E">
        <w:rPr>
          <w:rFonts w:ascii="Palatino Linotype" w:hAnsi="Palatino Linotype"/>
          <w:spacing w:val="-2"/>
          <w:sz w:val="22"/>
          <w:szCs w:val="22"/>
        </w:rPr>
        <w:t>as the date</w:t>
      </w:r>
      <w:r w:rsidR="001A140A">
        <w:rPr>
          <w:rFonts w:ascii="Palatino Linotype" w:hAnsi="Palatino Linotype"/>
          <w:spacing w:val="-2"/>
          <w:sz w:val="22"/>
          <w:szCs w:val="22"/>
        </w:rPr>
        <w:t>s</w:t>
      </w:r>
      <w:r w:rsidRPr="002C3F7E">
        <w:rPr>
          <w:rFonts w:ascii="Palatino Linotype" w:hAnsi="Palatino Linotype"/>
          <w:spacing w:val="-2"/>
          <w:sz w:val="22"/>
          <w:szCs w:val="22"/>
        </w:rPr>
        <w:t xml:space="preserve"> and place for the holding of a </w:t>
      </w:r>
      <w:r>
        <w:rPr>
          <w:rFonts w:ascii="Palatino Linotype" w:hAnsi="Palatino Linotype"/>
          <w:spacing w:val="-2"/>
          <w:sz w:val="22"/>
          <w:szCs w:val="22"/>
        </w:rPr>
        <w:t xml:space="preserve">further </w:t>
      </w:r>
      <w:r w:rsidR="0061278F">
        <w:rPr>
          <w:rFonts w:ascii="Palatino Linotype" w:hAnsi="Palatino Linotype"/>
          <w:spacing w:val="-2"/>
          <w:sz w:val="22"/>
          <w:szCs w:val="22"/>
        </w:rPr>
        <w:t>preliminary hearing</w:t>
      </w:r>
      <w:r w:rsidRPr="002C3F7E">
        <w:rPr>
          <w:rFonts w:ascii="Palatino Linotype" w:hAnsi="Palatino Linotype"/>
          <w:spacing w:val="-2"/>
          <w:sz w:val="22"/>
          <w:szCs w:val="22"/>
        </w:rPr>
        <w:t>;</w:t>
      </w:r>
      <w:r w:rsidR="0061278F">
        <w:rPr>
          <w:rFonts w:ascii="Palatino Linotype" w:hAnsi="Palatino Linotype"/>
          <w:spacing w:val="-2"/>
          <w:sz w:val="22"/>
          <w:szCs w:val="22"/>
        </w:rPr>
        <w:t xml:space="preserve"> and</w:t>
      </w:r>
    </w:p>
    <w:p w:rsidR="0061278F" w:rsidRDefault="0061278F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61278F" w:rsidRPr="002C3F7E" w:rsidRDefault="0061278F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  <w:r>
        <w:rPr>
          <w:rFonts w:ascii="Palatino Linotype" w:hAnsi="Palatino Linotype"/>
          <w:spacing w:val="-2"/>
          <w:sz w:val="22"/>
          <w:szCs w:val="22"/>
        </w:rPr>
        <w:t>13.</w:t>
      </w:r>
      <w:r>
        <w:rPr>
          <w:rFonts w:ascii="Palatino Linotype" w:hAnsi="Palatino Linotype"/>
          <w:spacing w:val="-2"/>
          <w:sz w:val="22"/>
          <w:szCs w:val="22"/>
        </w:rPr>
        <w:tab/>
      </w:r>
      <w:proofErr w:type="gramStart"/>
      <w:r>
        <w:rPr>
          <w:rFonts w:ascii="Palatino Linotype" w:hAnsi="Palatino Linotype"/>
          <w:spacing w:val="-2"/>
          <w:sz w:val="22"/>
          <w:szCs w:val="22"/>
        </w:rPr>
        <w:t>assigns</w:t>
      </w:r>
      <w:proofErr w:type="gramEnd"/>
      <w:r>
        <w:rPr>
          <w:rFonts w:ascii="Palatino Linotype" w:hAnsi="Palatino Linotype"/>
          <w:spacing w:val="-2"/>
          <w:sz w:val="22"/>
          <w:szCs w:val="22"/>
        </w:rPr>
        <w:t xml:space="preserve"> </w:t>
      </w:r>
      <w:r w:rsidR="001A140A">
        <w:rPr>
          <w:rFonts w:ascii="Palatino Linotype" w:hAnsi="Palatino Linotype"/>
          <w:b/>
          <w:spacing w:val="-2"/>
          <w:sz w:val="22"/>
          <w:szCs w:val="22"/>
        </w:rPr>
        <w:t>5 and 6</w:t>
      </w:r>
      <w:r w:rsidRPr="0061278F">
        <w:rPr>
          <w:rFonts w:ascii="Palatino Linotype" w:hAnsi="Palatino Linotype"/>
          <w:b/>
          <w:spacing w:val="-2"/>
          <w:sz w:val="22"/>
          <w:szCs w:val="22"/>
        </w:rPr>
        <w:t xml:space="preserve"> February 2019</w:t>
      </w:r>
      <w:r w:rsidRPr="002C3F7E"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2C3F7E">
        <w:rPr>
          <w:rFonts w:ascii="Palatino Linotype" w:hAnsi="Palatino Linotype"/>
          <w:spacing w:val="-2"/>
          <w:sz w:val="22"/>
          <w:szCs w:val="22"/>
        </w:rPr>
        <w:t xml:space="preserve">at 10 am </w:t>
      </w:r>
      <w:r>
        <w:rPr>
          <w:rFonts w:ascii="Palatino Linotype" w:hAnsi="Palatino Linotype"/>
          <w:spacing w:val="-2"/>
          <w:sz w:val="22"/>
          <w:szCs w:val="22"/>
        </w:rPr>
        <w:t>within</w:t>
      </w:r>
      <w:r w:rsidRPr="002C3F7E">
        <w:rPr>
          <w:rFonts w:ascii="Palatino Linotype" w:hAnsi="Palatino Linotype"/>
          <w:spacing w:val="-2"/>
          <w:sz w:val="22"/>
          <w:szCs w:val="22"/>
        </w:rPr>
        <w:t xml:space="preserve"> Hampden Park, Letherby Drive, Glasgow G42 9BA</w:t>
      </w:r>
      <w:r w:rsidRPr="002C3F7E">
        <w:rPr>
          <w:rFonts w:ascii="Palatino Linotype" w:hAnsi="Palatino Linotype"/>
          <w:b/>
          <w:spacing w:val="-2"/>
          <w:sz w:val="22"/>
          <w:szCs w:val="22"/>
        </w:rPr>
        <w:t xml:space="preserve"> </w:t>
      </w:r>
      <w:r w:rsidRPr="002C3F7E">
        <w:rPr>
          <w:rFonts w:ascii="Palatino Linotype" w:hAnsi="Palatino Linotype"/>
          <w:spacing w:val="-2"/>
          <w:sz w:val="22"/>
          <w:szCs w:val="22"/>
        </w:rPr>
        <w:t>as the date</w:t>
      </w:r>
      <w:r w:rsidR="001A140A">
        <w:rPr>
          <w:rFonts w:ascii="Palatino Linotype" w:hAnsi="Palatino Linotype"/>
          <w:spacing w:val="-2"/>
          <w:sz w:val="22"/>
          <w:szCs w:val="22"/>
        </w:rPr>
        <w:t>s</w:t>
      </w:r>
      <w:r w:rsidRPr="002C3F7E">
        <w:rPr>
          <w:rFonts w:ascii="Palatino Linotype" w:hAnsi="Palatino Linotype"/>
          <w:spacing w:val="-2"/>
          <w:sz w:val="22"/>
          <w:szCs w:val="22"/>
        </w:rPr>
        <w:t xml:space="preserve"> and place for the holding of a </w:t>
      </w:r>
      <w:r>
        <w:rPr>
          <w:rFonts w:ascii="Palatino Linotype" w:hAnsi="Palatino Linotype"/>
          <w:spacing w:val="-2"/>
          <w:sz w:val="22"/>
          <w:szCs w:val="22"/>
        </w:rPr>
        <w:t xml:space="preserve">further </w:t>
      </w:r>
      <w:r w:rsidRPr="002C3F7E">
        <w:rPr>
          <w:rFonts w:ascii="Palatino Linotype" w:hAnsi="Palatino Linotype"/>
          <w:spacing w:val="-2"/>
          <w:sz w:val="22"/>
          <w:szCs w:val="22"/>
        </w:rPr>
        <w:t>preliminary hearing</w:t>
      </w:r>
      <w:r>
        <w:rPr>
          <w:rFonts w:ascii="Palatino Linotype" w:hAnsi="Palatino Linotype"/>
          <w:spacing w:val="-2"/>
          <w:sz w:val="22"/>
          <w:szCs w:val="22"/>
        </w:rPr>
        <w:t>.</w:t>
      </w:r>
    </w:p>
    <w:p w:rsidR="002C3F7E" w:rsidRDefault="002C3F7E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D928BB" w:rsidRPr="009E59D9" w:rsidRDefault="00D928BB" w:rsidP="00624B6D">
      <w:pPr>
        <w:spacing w:before="108" w:line="360" w:lineRule="auto"/>
        <w:rPr>
          <w:rFonts w:ascii="Palatino Linotype" w:hAnsi="Palatino Linotype"/>
          <w:spacing w:val="-2"/>
          <w:sz w:val="22"/>
          <w:szCs w:val="22"/>
        </w:rPr>
      </w:pPr>
    </w:p>
    <w:p w:rsidR="009E59D9" w:rsidRDefault="009E59D9" w:rsidP="00624B6D">
      <w:pPr>
        <w:spacing w:before="108" w:line="360" w:lineRule="auto"/>
        <w:rPr>
          <w:rFonts w:ascii="Palatino Linotype" w:hAnsi="Palatino Linotype"/>
          <w:b/>
          <w:spacing w:val="-2"/>
          <w:sz w:val="22"/>
          <w:szCs w:val="22"/>
        </w:rPr>
      </w:pPr>
    </w:p>
    <w:p w:rsidR="00990FCD" w:rsidRDefault="00990FCD" w:rsidP="00E61C20">
      <w:pPr>
        <w:spacing w:before="108"/>
        <w:rPr>
          <w:rFonts w:ascii="Palatino Linotype" w:hAnsi="Palatino Linotype"/>
          <w:b/>
          <w:spacing w:val="-2"/>
          <w:sz w:val="22"/>
          <w:szCs w:val="22"/>
        </w:rPr>
      </w:pPr>
    </w:p>
    <w:p w:rsidR="00D928BB" w:rsidRPr="00E61C20" w:rsidRDefault="00D928BB" w:rsidP="00D928BB">
      <w:pPr>
        <w:spacing w:before="108"/>
        <w:jc w:val="right"/>
        <w:rPr>
          <w:rFonts w:ascii="Palatino Linotype" w:hAnsi="Palatino Linotype"/>
          <w:b/>
          <w:spacing w:val="-2"/>
          <w:sz w:val="22"/>
          <w:szCs w:val="22"/>
        </w:rPr>
      </w:pPr>
      <w:r>
        <w:rPr>
          <w:rFonts w:ascii="Palatino Linotype" w:hAnsi="Palatino Linotype"/>
          <w:b/>
          <w:spacing w:val="-2"/>
          <w:sz w:val="22"/>
          <w:szCs w:val="22"/>
        </w:rPr>
        <w:t>Sheriff Principal</w:t>
      </w:r>
    </w:p>
    <w:sectPr w:rsidR="00D928BB" w:rsidRPr="00E61C20" w:rsidSect="00381FDF">
      <w:headerReference w:type="even" r:id="rId9"/>
      <w:headerReference w:type="default" r:id="rId10"/>
      <w:headerReference w:type="first" r:id="rId11"/>
      <w:pgSz w:w="11918" w:h="16854"/>
      <w:pgMar w:top="1239" w:right="1465" w:bottom="864" w:left="1533" w:header="1001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66" w:rsidRDefault="00855266">
      <w:r>
        <w:separator/>
      </w:r>
    </w:p>
  </w:endnote>
  <w:endnote w:type="continuationSeparator" w:id="0">
    <w:p w:rsidR="00855266" w:rsidRDefault="0085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66" w:rsidRDefault="00855266">
      <w:r>
        <w:separator/>
      </w:r>
    </w:p>
  </w:footnote>
  <w:footnote w:type="continuationSeparator" w:id="0">
    <w:p w:rsidR="00855266" w:rsidRDefault="0085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86" w:rsidRDefault="001E7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190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4B6D" w:rsidRDefault="00624B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080" w:rsidRDefault="001B1080">
    <w:pPr>
      <w:widowControl/>
      <w:kinsoku/>
      <w:autoSpaceDE w:val="0"/>
      <w:autoSpaceDN w:val="0"/>
      <w:adjustRightInd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CD" w:rsidRDefault="00990FCD">
    <w:pPr>
      <w:pStyle w:val="Header"/>
      <w:rPr>
        <w:rFonts w:ascii="Palatino Linotype" w:hAnsi="Palatino Linotype"/>
        <w:sz w:val="20"/>
        <w:szCs w:val="20"/>
      </w:rPr>
    </w:pPr>
  </w:p>
  <w:p w:rsidR="00EE439C" w:rsidRPr="00EE439C" w:rsidRDefault="00EE439C">
    <w:pPr>
      <w:pStyle w:val="Header"/>
      <w:rPr>
        <w:rFonts w:ascii="Palatino Linotype" w:hAnsi="Palatino Linotype"/>
        <w:sz w:val="20"/>
        <w:szCs w:val="20"/>
      </w:rPr>
    </w:pPr>
    <w:r w:rsidRPr="00EE439C">
      <w:rPr>
        <w:rFonts w:ascii="Palatino Linotype" w:hAnsi="Palatino Linotype"/>
        <w:sz w:val="20"/>
        <w:szCs w:val="20"/>
      </w:rPr>
      <w:t xml:space="preserve">GLW-B1473-18 </w:t>
    </w:r>
    <w:r w:rsidRPr="00EE439C">
      <w:rPr>
        <w:rFonts w:ascii="Palatino Linotype" w:hAnsi="Palatino Linotype"/>
        <w:sz w:val="20"/>
        <w:szCs w:val="20"/>
      </w:rPr>
      <w:tab/>
      <w:t>FAI – Gary Arthur &amp; Others</w:t>
    </w:r>
  </w:p>
  <w:p w:rsidR="00EE439C" w:rsidRDefault="00EE4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1530"/>
    <w:multiLevelType w:val="singleLevel"/>
    <w:tmpl w:val="40E21F47"/>
    <w:lvl w:ilvl="0">
      <w:start w:val="1"/>
      <w:numFmt w:val="lowerLetter"/>
      <w:lvlText w:val="(%1)"/>
      <w:lvlJc w:val="left"/>
      <w:pPr>
        <w:tabs>
          <w:tab w:val="num" w:pos="360"/>
        </w:tabs>
        <w:ind w:left="720"/>
      </w:pPr>
      <w:rPr>
        <w:rFonts w:cs="Times New Roman"/>
        <w:snapToGrid/>
        <w:spacing w:val="7"/>
        <w:sz w:val="23"/>
        <w:szCs w:val="23"/>
      </w:rPr>
    </w:lvl>
  </w:abstractNum>
  <w:abstractNum w:abstractNumId="1">
    <w:nsid w:val="06850935"/>
    <w:multiLevelType w:val="singleLevel"/>
    <w:tmpl w:val="0778B0EC"/>
    <w:lvl w:ilvl="0">
      <w:start w:val="1"/>
      <w:numFmt w:val="lowerLetter"/>
      <w:lvlText w:val="(%1)"/>
      <w:lvlJc w:val="left"/>
      <w:pPr>
        <w:tabs>
          <w:tab w:val="num" w:pos="360"/>
        </w:tabs>
        <w:ind w:left="720"/>
      </w:pPr>
      <w:rPr>
        <w:rFonts w:cs="Times New Roman"/>
        <w:snapToGrid/>
        <w:spacing w:val="8"/>
        <w:sz w:val="23"/>
        <w:szCs w:val="23"/>
      </w:rPr>
    </w:lvl>
  </w:abstractNum>
  <w:abstractNum w:abstractNumId="2">
    <w:nsid w:val="0763BB68"/>
    <w:multiLevelType w:val="singleLevel"/>
    <w:tmpl w:val="5CD4A7E9"/>
    <w:lvl w:ilvl="0">
      <w:start w:val="1"/>
      <w:numFmt w:val="lowerRoman"/>
      <w:lvlText w:val="(%1)"/>
      <w:lvlJc w:val="left"/>
      <w:pPr>
        <w:tabs>
          <w:tab w:val="num" w:pos="432"/>
        </w:tabs>
        <w:ind w:left="1368"/>
      </w:pPr>
      <w:rPr>
        <w:rFonts w:cs="Times New Roman"/>
        <w:snapToGrid/>
        <w:spacing w:val="-4"/>
        <w:sz w:val="23"/>
        <w:szCs w:val="23"/>
      </w:rPr>
    </w:lvl>
  </w:abstractNum>
  <w:abstractNum w:abstractNumId="3">
    <w:nsid w:val="0794B6F7"/>
    <w:multiLevelType w:val="singleLevel"/>
    <w:tmpl w:val="3C0B43DD"/>
    <w:lvl w:ilvl="0">
      <w:start w:val="1"/>
      <w:numFmt w:val="lowerLetter"/>
      <w:lvlText w:val="(%1)"/>
      <w:lvlJc w:val="left"/>
      <w:pPr>
        <w:tabs>
          <w:tab w:val="num" w:pos="360"/>
        </w:tabs>
        <w:ind w:left="648" w:firstLine="72"/>
      </w:pPr>
      <w:rPr>
        <w:rFonts w:cs="Times New Roman"/>
        <w:snapToGrid/>
        <w:spacing w:val="3"/>
        <w:sz w:val="23"/>
        <w:szCs w:val="23"/>
      </w:rPr>
    </w:lvl>
  </w:abstractNum>
  <w:abstractNum w:abstractNumId="4">
    <w:nsid w:val="07A46D19"/>
    <w:multiLevelType w:val="singleLevel"/>
    <w:tmpl w:val="3351A703"/>
    <w:lvl w:ilvl="0">
      <w:start w:val="1"/>
      <w:numFmt w:val="lowerLetter"/>
      <w:lvlText w:val="(%1)"/>
      <w:lvlJc w:val="left"/>
      <w:pPr>
        <w:tabs>
          <w:tab w:val="num" w:pos="360"/>
        </w:tabs>
        <w:ind w:left="648" w:firstLine="72"/>
      </w:pPr>
      <w:rPr>
        <w:rFonts w:cs="Times New Roman"/>
        <w:snapToGrid/>
        <w:spacing w:val="-6"/>
        <w:sz w:val="23"/>
        <w:szCs w:val="23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numFmt w:val="lowerRoman"/>
        <w:lvlText w:val="(%1)"/>
        <w:lvlJc w:val="left"/>
        <w:pPr>
          <w:tabs>
            <w:tab w:val="num" w:pos="360"/>
          </w:tabs>
          <w:ind w:left="1440"/>
        </w:pPr>
        <w:rPr>
          <w:rFonts w:cs="Times New Roman"/>
          <w:snapToGrid/>
          <w:spacing w:val="1"/>
          <w:sz w:val="23"/>
          <w:szCs w:val="23"/>
        </w:rPr>
      </w:lvl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A3"/>
    <w:rsid w:val="00013F1A"/>
    <w:rsid w:val="000862DB"/>
    <w:rsid w:val="000A5CD0"/>
    <w:rsid w:val="000E6857"/>
    <w:rsid w:val="000F2100"/>
    <w:rsid w:val="001325CC"/>
    <w:rsid w:val="001A140A"/>
    <w:rsid w:val="001B1080"/>
    <w:rsid w:val="001C35CB"/>
    <w:rsid w:val="001E7486"/>
    <w:rsid w:val="002C3F7E"/>
    <w:rsid w:val="003508E2"/>
    <w:rsid w:val="00361312"/>
    <w:rsid w:val="00381FDF"/>
    <w:rsid w:val="003C2D8E"/>
    <w:rsid w:val="003D50BC"/>
    <w:rsid w:val="003F18D4"/>
    <w:rsid w:val="00412D0A"/>
    <w:rsid w:val="004D2439"/>
    <w:rsid w:val="0052100E"/>
    <w:rsid w:val="0061278F"/>
    <w:rsid w:val="00624B6D"/>
    <w:rsid w:val="0063166F"/>
    <w:rsid w:val="006C0C37"/>
    <w:rsid w:val="00771E3F"/>
    <w:rsid w:val="00855266"/>
    <w:rsid w:val="00990FCD"/>
    <w:rsid w:val="009E59D9"/>
    <w:rsid w:val="009E6BA3"/>
    <w:rsid w:val="00B03BA8"/>
    <w:rsid w:val="00C1453D"/>
    <w:rsid w:val="00C4740C"/>
    <w:rsid w:val="00D22FEA"/>
    <w:rsid w:val="00D2366A"/>
    <w:rsid w:val="00D43D83"/>
    <w:rsid w:val="00D928BB"/>
    <w:rsid w:val="00DF1AC4"/>
    <w:rsid w:val="00E028CC"/>
    <w:rsid w:val="00E60F5F"/>
    <w:rsid w:val="00E61C20"/>
    <w:rsid w:val="00E654B5"/>
    <w:rsid w:val="00E76C2A"/>
    <w:rsid w:val="00EE439C"/>
    <w:rsid w:val="00FA28CD"/>
    <w:rsid w:val="00FC795B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FDF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DF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9C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131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312"/>
    <w:rPr>
      <w:rFonts w:ascii="Consolas" w:hAnsi="Consolas" w:cs="Consolas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3F1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FDF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DF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9C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131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312"/>
    <w:rPr>
      <w:rFonts w:ascii="Consolas" w:hAnsi="Consolas" w:cs="Consolas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3F1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thaFAI@scotcourts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jhealy</dc:creator>
  <cp:lastModifiedBy>gnimmo</cp:lastModifiedBy>
  <cp:revision>2</cp:revision>
  <cp:lastPrinted>2018-08-09T08:03:00Z</cp:lastPrinted>
  <dcterms:created xsi:type="dcterms:W3CDTF">2018-08-10T11:17:00Z</dcterms:created>
  <dcterms:modified xsi:type="dcterms:W3CDTF">2018-08-10T11:17:00Z</dcterms:modified>
</cp:coreProperties>
</file>